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A6" w:rsidRPr="00323ED7" w:rsidRDefault="003809A6" w:rsidP="00323ED7">
      <w:pPr>
        <w:pStyle w:val="a6"/>
      </w:pPr>
      <w:r w:rsidRPr="00323ED7">
        <w:t>УТВЕРЖДАЮ</w:t>
      </w:r>
      <w:r w:rsidR="00E045BE" w:rsidRPr="00323ED7">
        <w:t>.</w:t>
      </w:r>
    </w:p>
    <w:p w:rsidR="003809A6" w:rsidRPr="00323ED7" w:rsidRDefault="00E045BE" w:rsidP="00323ED7">
      <w:pPr>
        <w:pStyle w:val="a6"/>
      </w:pPr>
      <w:r w:rsidRPr="00323ED7">
        <w:t xml:space="preserve">«6 » апреля  </w:t>
      </w:r>
      <w:r w:rsidR="003809A6" w:rsidRPr="00323ED7">
        <w:t xml:space="preserve">2020г                                                           </w:t>
      </w:r>
    </w:p>
    <w:p w:rsidR="003809A6" w:rsidRPr="00323ED7" w:rsidRDefault="00323ED7" w:rsidP="00323ED7">
      <w:pPr>
        <w:pStyle w:val="a6"/>
      </w:pPr>
      <w:r w:rsidRPr="00323ED7">
        <w:rPr>
          <w:noProof/>
          <w:lang w:eastAsia="ru-RU"/>
        </w:rPr>
        <w:t>Директор ;       Шихбабаев И.Э.</w:t>
      </w:r>
    </w:p>
    <w:p w:rsidR="003809A6" w:rsidRPr="00323ED7" w:rsidRDefault="003809A6" w:rsidP="00323ED7">
      <w:pPr>
        <w:pStyle w:val="a6"/>
      </w:pPr>
      <w:bookmarkStart w:id="0" w:name="_GoBack"/>
      <w:bookmarkEnd w:id="0"/>
    </w:p>
    <w:p w:rsidR="003809A6" w:rsidRDefault="003809A6" w:rsidP="00323ED7">
      <w:pPr>
        <w:pStyle w:val="a6"/>
      </w:pPr>
    </w:p>
    <w:p w:rsidR="003809A6" w:rsidRPr="00C47941" w:rsidRDefault="003809A6" w:rsidP="00323ED7">
      <w:pPr>
        <w:pStyle w:val="a6"/>
        <w:rPr>
          <w:b/>
          <w:sz w:val="28"/>
          <w:szCs w:val="28"/>
        </w:rPr>
      </w:pPr>
      <w:r w:rsidRPr="00C47941">
        <w:rPr>
          <w:b/>
          <w:sz w:val="28"/>
          <w:szCs w:val="28"/>
        </w:rPr>
        <w:t>ЛОКАЛЬНЫЙ АКТ</w:t>
      </w:r>
    </w:p>
    <w:p w:rsidR="003809A6" w:rsidRPr="00C47941" w:rsidRDefault="003809A6" w:rsidP="00323ED7">
      <w:pPr>
        <w:pStyle w:val="a6"/>
        <w:rPr>
          <w:b/>
          <w:sz w:val="28"/>
          <w:szCs w:val="28"/>
        </w:rPr>
      </w:pPr>
      <w:r w:rsidRPr="00C47941">
        <w:rPr>
          <w:b/>
          <w:sz w:val="28"/>
          <w:szCs w:val="28"/>
        </w:rPr>
        <w:t>регламентирующий порядок и особенности  реализации образовательных программ</w:t>
      </w:r>
    </w:p>
    <w:p w:rsidR="003809A6" w:rsidRPr="00C47941" w:rsidRDefault="003809A6" w:rsidP="00323ED7">
      <w:pPr>
        <w:pStyle w:val="a6"/>
        <w:rPr>
          <w:b/>
          <w:sz w:val="28"/>
          <w:szCs w:val="28"/>
        </w:rPr>
      </w:pPr>
      <w:r w:rsidRPr="00C47941">
        <w:rPr>
          <w:b/>
          <w:sz w:val="28"/>
          <w:szCs w:val="28"/>
        </w:rPr>
        <w:t>с      использованием дистанционных технологий</w:t>
      </w:r>
    </w:p>
    <w:p w:rsidR="003809A6" w:rsidRPr="00C47941" w:rsidRDefault="003809A6" w:rsidP="00323ED7">
      <w:pPr>
        <w:pStyle w:val="a6"/>
        <w:rPr>
          <w:b/>
          <w:sz w:val="28"/>
          <w:szCs w:val="28"/>
        </w:rPr>
      </w:pPr>
      <w:r w:rsidRPr="00C47941">
        <w:rPr>
          <w:b/>
          <w:sz w:val="28"/>
          <w:szCs w:val="28"/>
        </w:rPr>
        <w:t xml:space="preserve">в </w:t>
      </w:r>
      <w:r w:rsidR="00323ED7">
        <w:rPr>
          <w:b/>
          <w:sz w:val="28"/>
          <w:szCs w:val="28"/>
        </w:rPr>
        <w:t>МКОУ « ИСПИКСКАЯ СОШ»</w:t>
      </w:r>
    </w:p>
    <w:p w:rsidR="003809A6" w:rsidRPr="00C47941" w:rsidRDefault="003809A6" w:rsidP="00323ED7">
      <w:pPr>
        <w:pStyle w:val="a6"/>
        <w:rPr>
          <w:sz w:val="28"/>
          <w:szCs w:val="28"/>
        </w:rPr>
      </w:pPr>
    </w:p>
    <w:p w:rsidR="003809A6" w:rsidRPr="00C47941" w:rsidRDefault="003809A6" w:rsidP="00323ED7">
      <w:pPr>
        <w:pStyle w:val="a6"/>
      </w:pPr>
    </w:p>
    <w:p w:rsidR="003809A6" w:rsidRPr="00C47941" w:rsidRDefault="009B0B78" w:rsidP="00323ED7">
      <w:pPr>
        <w:pStyle w:val="a6"/>
        <w:rPr>
          <w:b/>
        </w:rPr>
      </w:pPr>
      <w:r w:rsidRPr="00C47941">
        <w:rPr>
          <w:b/>
        </w:rPr>
        <w:t>1.</w:t>
      </w:r>
      <w:r w:rsidR="003809A6" w:rsidRPr="00C47941">
        <w:rPr>
          <w:b/>
        </w:rPr>
        <w:t>Порядок использования дистанционных образовательных технологий в</w:t>
      </w:r>
      <w:r w:rsidR="00323ED7">
        <w:rPr>
          <w:b/>
        </w:rPr>
        <w:t xml:space="preserve">  МКОУ « </w:t>
      </w:r>
      <w:proofErr w:type="spellStart"/>
      <w:r w:rsidR="00323ED7">
        <w:rPr>
          <w:b/>
        </w:rPr>
        <w:t>Испикская</w:t>
      </w:r>
      <w:proofErr w:type="spellEnd"/>
      <w:r w:rsidR="00323ED7">
        <w:rPr>
          <w:b/>
        </w:rPr>
        <w:t xml:space="preserve"> СОШ»</w:t>
      </w:r>
    </w:p>
    <w:p w:rsidR="00323ED7" w:rsidRPr="00C47941" w:rsidRDefault="009B0B78" w:rsidP="00323ED7">
      <w:pPr>
        <w:pStyle w:val="a6"/>
        <w:rPr>
          <w:b/>
        </w:rPr>
      </w:pPr>
      <w:r w:rsidRPr="00C47941">
        <w:t xml:space="preserve">1.1. Настоящее акт устанавливает правила реализации в </w:t>
      </w:r>
      <w:r w:rsidR="00323ED7">
        <w:rPr>
          <w:b/>
        </w:rPr>
        <w:t xml:space="preserve">МКОУ « </w:t>
      </w:r>
      <w:proofErr w:type="spellStart"/>
      <w:r w:rsidR="00323ED7">
        <w:rPr>
          <w:b/>
        </w:rPr>
        <w:t>Испикская</w:t>
      </w:r>
      <w:proofErr w:type="spellEnd"/>
      <w:r w:rsidR="00323ED7">
        <w:rPr>
          <w:b/>
        </w:rPr>
        <w:t xml:space="preserve"> СОШ»</w:t>
      </w:r>
    </w:p>
    <w:p w:rsidR="009B0B78" w:rsidRPr="00C47941" w:rsidRDefault="009B0B78" w:rsidP="00323ED7">
      <w:pPr>
        <w:pStyle w:val="a6"/>
      </w:pPr>
      <w:r w:rsidRPr="00C47941">
        <w:t>общеобразовательных программ с использованием дистанционных образовательных технологий и электронного обучения</w:t>
      </w:r>
    </w:p>
    <w:p w:rsidR="003809A6" w:rsidRPr="00C47941" w:rsidRDefault="003809A6" w:rsidP="00323ED7">
      <w:pPr>
        <w:pStyle w:val="a6"/>
      </w:pPr>
      <w:r w:rsidRPr="00C47941">
        <w:t>1.</w:t>
      </w:r>
      <w:r w:rsidR="009B0B78" w:rsidRPr="00C47941">
        <w:t>2.</w:t>
      </w:r>
      <w:r w:rsidRPr="00C47941">
        <w:t xml:space="preserve">Настоящий акт разработан в соответствии </w:t>
      </w:r>
      <w:proofErr w:type="gramStart"/>
      <w:r w:rsidRPr="00C47941">
        <w:t>с</w:t>
      </w:r>
      <w:proofErr w:type="gramEnd"/>
      <w:r w:rsidRPr="00C47941">
        <w:t>:</w:t>
      </w:r>
    </w:p>
    <w:p w:rsidR="003809A6" w:rsidRPr="00C47941" w:rsidRDefault="003809A6" w:rsidP="00323ED7">
      <w:pPr>
        <w:pStyle w:val="a6"/>
      </w:pPr>
      <w:r w:rsidRPr="00C47941">
        <w:t>- Федеральным Законом Российской Федерации «Об образовании в Российской Федерации» № 273-ФЗ от 29.12.2012г. ст.17 п.2;</w:t>
      </w:r>
    </w:p>
    <w:p w:rsidR="003809A6" w:rsidRPr="00C47941" w:rsidRDefault="003809A6" w:rsidP="00323ED7">
      <w:pPr>
        <w:pStyle w:val="a6"/>
      </w:pPr>
      <w:r w:rsidRPr="00C47941">
        <w:t>-Федеральным Законом от 6 апреля 2011г.№63-ФЗ «Об электронной подписи»;</w:t>
      </w:r>
    </w:p>
    <w:p w:rsidR="003809A6" w:rsidRPr="00C47941" w:rsidRDefault="003809A6" w:rsidP="00323ED7">
      <w:pPr>
        <w:pStyle w:val="a6"/>
      </w:pPr>
      <w:r w:rsidRPr="00C47941">
        <w:t>- Приказ Министерства образования и науки Российской Федерации от 23.08.2017г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3809A6" w:rsidRPr="00C47941" w:rsidRDefault="003809A6" w:rsidP="00323ED7">
      <w:pPr>
        <w:pStyle w:val="a6"/>
      </w:pPr>
      <w:r w:rsidRPr="00C47941">
        <w:t>-Федеральным Законом Российской федерации от 24 ноября 1995 года № 181-ФЗ « О социальной защите инвалидов в Российской федерации»;</w:t>
      </w:r>
    </w:p>
    <w:p w:rsidR="003809A6" w:rsidRPr="00C47941" w:rsidRDefault="003809A6" w:rsidP="00323ED7">
      <w:pPr>
        <w:pStyle w:val="a6"/>
      </w:pPr>
      <w:r w:rsidRPr="00C47941">
        <w:t>- Федеральный Закон Российской Федерации от 27.07.2006г.№152-ФЗ « О персональных данных»;</w:t>
      </w:r>
    </w:p>
    <w:p w:rsidR="003809A6" w:rsidRPr="00C47941" w:rsidRDefault="003809A6" w:rsidP="00323ED7">
      <w:pPr>
        <w:pStyle w:val="a6"/>
      </w:pPr>
      <w:r w:rsidRPr="00C47941">
        <w:t>- Постановлением Правительства РФ от 01.11.2012г.№1119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3809A6" w:rsidRPr="00C47941" w:rsidRDefault="003809A6" w:rsidP="00323ED7">
      <w:pPr>
        <w:pStyle w:val="a6"/>
      </w:pPr>
    </w:p>
    <w:p w:rsidR="00705C94" w:rsidRPr="00C47941" w:rsidRDefault="00705C94" w:rsidP="00323ED7">
      <w:pPr>
        <w:pStyle w:val="a6"/>
      </w:pPr>
      <w:r w:rsidRPr="00C47941">
        <w:t xml:space="preserve">1.3.   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705C94" w:rsidRPr="00C47941" w:rsidRDefault="00705C94" w:rsidP="00323ED7">
      <w:pPr>
        <w:pStyle w:val="a6"/>
      </w:pPr>
      <w:r w:rsidRPr="00C47941"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5C94" w:rsidRPr="00C47941" w:rsidRDefault="00705C94" w:rsidP="00323ED7">
      <w:pPr>
        <w:pStyle w:val="a6"/>
      </w:pPr>
      <w:r w:rsidRPr="00C47941">
        <w:t>1.4. Школа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5C94" w:rsidRPr="00C47941" w:rsidRDefault="00705C94" w:rsidP="00323ED7">
      <w:pPr>
        <w:pStyle w:val="a6"/>
      </w:pPr>
      <w:r w:rsidRPr="00C47941">
        <w:t xml:space="preserve"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 </w:t>
      </w:r>
      <w:proofErr w:type="gramStart"/>
      <w:r w:rsidRPr="00C47941">
        <w:t>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705C94" w:rsidRPr="00C47941" w:rsidRDefault="00705C94" w:rsidP="00323ED7">
      <w:pPr>
        <w:pStyle w:val="a6"/>
      </w:pPr>
      <w:r w:rsidRPr="00C47941">
        <w:lastRenderedPageBreak/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 w:rsidRPr="00C47941">
        <w:t>обучающимися</w:t>
      </w:r>
      <w:proofErr w:type="gramEnd"/>
      <w:r w:rsidRPr="00C47941">
        <w:t xml:space="preserve"> для решения задач персонализации образовательного процесса.</w:t>
      </w:r>
    </w:p>
    <w:p w:rsidR="00705C94" w:rsidRPr="00C47941" w:rsidRDefault="00705C94" w:rsidP="00323ED7">
      <w:pPr>
        <w:pStyle w:val="a6"/>
      </w:pPr>
      <w:r w:rsidRPr="00C47941">
        <w:t>1.5.  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705C94" w:rsidRPr="00C47941" w:rsidRDefault="00705C94" w:rsidP="00323ED7">
      <w:pPr>
        <w:pStyle w:val="a6"/>
      </w:pPr>
      <w:r w:rsidRPr="00C47941">
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705C94" w:rsidRPr="00C47941" w:rsidRDefault="00705C94" w:rsidP="00323ED7">
      <w:pPr>
        <w:pStyle w:val="a6"/>
      </w:pPr>
      <w:r w:rsidRPr="00C47941">
        <w:t xml:space="preserve">1.7. 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</w:t>
      </w:r>
      <w:proofErr w:type="spellStart"/>
      <w:r w:rsidRPr="00C47941">
        <w:t>вебинары</w:t>
      </w:r>
      <w:proofErr w:type="spellEnd"/>
      <w:r w:rsidRPr="00C47941">
        <w:t xml:space="preserve">; </w:t>
      </w:r>
      <w:proofErr w:type="spellStart"/>
      <w:r w:rsidRPr="00C47941">
        <w:t>skype</w:t>
      </w:r>
      <w:proofErr w:type="spellEnd"/>
      <w:r w:rsidRPr="00C47941">
        <w:t xml:space="preserve"> – общение; e-</w:t>
      </w:r>
      <w:proofErr w:type="spellStart"/>
      <w:r w:rsidRPr="00C47941">
        <w:t>mail</w:t>
      </w:r>
      <w:proofErr w:type="spellEnd"/>
      <w:r w:rsidRPr="00C47941">
        <w:t>; 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705C94" w:rsidRPr="00C47941" w:rsidRDefault="00705C94" w:rsidP="00323ED7">
      <w:pPr>
        <w:pStyle w:val="a6"/>
      </w:pPr>
      <w:r w:rsidRPr="00C47941">
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Лекция;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Консультация;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Семинар;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Практическое занятие;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Лабораторная работа;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Контрольная работа;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Самостоятельная внеаудиторная работа;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Научно-исследовательская работа.</w:t>
      </w:r>
    </w:p>
    <w:p w:rsidR="00705C94" w:rsidRPr="00C47941" w:rsidRDefault="00705C94" w:rsidP="00323ED7">
      <w:pPr>
        <w:pStyle w:val="a6"/>
      </w:pPr>
      <w:r w:rsidRPr="00C47941">
        <w:t>1.9. Сопровождение предметных дистанционных курсов может осуществляться в следующих режимах: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 xml:space="preserve">Тестирование </w:t>
      </w:r>
      <w:proofErr w:type="spellStart"/>
      <w:r w:rsidR="00705C94" w:rsidRPr="00C47941">
        <w:t>on-line</w:t>
      </w:r>
      <w:proofErr w:type="spellEnd"/>
      <w:r w:rsidR="00705C94" w:rsidRPr="00C47941">
        <w:t>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 xml:space="preserve">Консультации </w:t>
      </w:r>
      <w:proofErr w:type="spellStart"/>
      <w:r w:rsidR="00705C94" w:rsidRPr="00C47941">
        <w:t>on-line</w:t>
      </w:r>
      <w:proofErr w:type="spellEnd"/>
      <w:r w:rsidR="00705C94" w:rsidRPr="00C47941">
        <w:t>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Предоставление методических материалов;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 xml:space="preserve">Сопровождение </w:t>
      </w:r>
      <w:proofErr w:type="spellStart"/>
      <w:r w:rsidR="00705C94" w:rsidRPr="00C47941">
        <w:t>off-line</w:t>
      </w:r>
      <w:proofErr w:type="spellEnd"/>
      <w:r w:rsidR="00705C94" w:rsidRPr="00C47941">
        <w:t xml:space="preserve"> (проверка тестов, контрольных работ, различные виды текущего контроля и п</w:t>
      </w:r>
      <w:r w:rsidR="00C47941" w:rsidRPr="00C47941">
        <w:t>ромежуточной аттестации)</w:t>
      </w:r>
    </w:p>
    <w:p w:rsidR="00705C94" w:rsidRPr="00C47941" w:rsidRDefault="00705C94" w:rsidP="00323ED7">
      <w:pPr>
        <w:pStyle w:val="a6"/>
        <w:rPr>
          <w:b/>
        </w:rPr>
      </w:pPr>
      <w:r w:rsidRPr="00C47941">
        <w:rPr>
          <w:b/>
        </w:rPr>
        <w:t>2. Цели и задачи</w:t>
      </w:r>
    </w:p>
    <w:p w:rsidR="00705C94" w:rsidRPr="00C47941" w:rsidRDefault="00705C94" w:rsidP="00323ED7">
      <w:pPr>
        <w:pStyle w:val="a6"/>
      </w:pPr>
      <w:r w:rsidRPr="00C47941">
        <w:t xml:space="preserve">2.1. </w:t>
      </w:r>
      <w:proofErr w:type="gramStart"/>
      <w:r w:rsidRPr="00C47941"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proofErr w:type="gramEnd"/>
      <w:r w:rsidRPr="00C47941">
        <w:t xml:space="preserve"> работы.</w:t>
      </w:r>
    </w:p>
    <w:p w:rsidR="00705C94" w:rsidRPr="00C47941" w:rsidRDefault="00705C94" w:rsidP="00323ED7">
      <w:pPr>
        <w:pStyle w:val="a6"/>
      </w:pPr>
      <w:r w:rsidRPr="00C47941"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Созданию условий для реализации индивидуальной образовательной траектории и персонализации обучения;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Повышению качества обучения за счет применения средств современных информационных и коммуникационных технологий;</w:t>
      </w:r>
    </w:p>
    <w:p w:rsidR="00705C94" w:rsidRPr="00C47941" w:rsidRDefault="00C844E0" w:rsidP="00323ED7">
      <w:pPr>
        <w:pStyle w:val="a6"/>
      </w:pPr>
      <w:proofErr w:type="gramStart"/>
      <w:r w:rsidRPr="00C47941">
        <w:t>-</w:t>
      </w:r>
      <w:r w:rsidR="00705C94" w:rsidRPr="00C47941">
        <w:tab/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Созданию единой образовательной среды Школы;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 xml:space="preserve">Повышению эффективности учебной деятельности, интенсификации самостоятельной работы </w:t>
      </w:r>
      <w:proofErr w:type="gramStart"/>
      <w:r w:rsidR="00705C94" w:rsidRPr="00C47941">
        <w:t>обучающихся</w:t>
      </w:r>
      <w:proofErr w:type="gramEnd"/>
      <w:r w:rsidR="00705C94" w:rsidRPr="00C47941">
        <w:t>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Повышению эффективности организации учебного процесса.</w:t>
      </w:r>
    </w:p>
    <w:p w:rsidR="00705C94" w:rsidRPr="00C47941" w:rsidRDefault="00705C94" w:rsidP="00323ED7">
      <w:pPr>
        <w:pStyle w:val="a6"/>
        <w:rPr>
          <w:b/>
        </w:rPr>
      </w:pPr>
      <w:r w:rsidRPr="00C47941">
        <w:rPr>
          <w:b/>
        </w:rPr>
        <w:t>2.3. Основными принципами применения ЭО и ДОТ являются:</w:t>
      </w:r>
    </w:p>
    <w:p w:rsidR="00705C94" w:rsidRPr="00C47941" w:rsidRDefault="00C844E0" w:rsidP="00323ED7">
      <w:pPr>
        <w:pStyle w:val="a6"/>
      </w:pPr>
      <w:proofErr w:type="gramStart"/>
      <w:r w:rsidRPr="00C47941">
        <w:lastRenderedPageBreak/>
        <w:t>-</w:t>
      </w:r>
      <w:r w:rsidR="00705C94" w:rsidRPr="00C47941">
        <w:tab/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  <w:proofErr w:type="gramEnd"/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="00705C94" w:rsidRPr="00C47941">
        <w:t>обучающегося</w:t>
      </w:r>
      <w:proofErr w:type="gramEnd"/>
      <w:r w:rsidR="00705C94" w:rsidRPr="00C47941">
        <w:t>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Принцип оперативности и объективности оценивания учебных достижений обучающихся.</w:t>
      </w:r>
    </w:p>
    <w:p w:rsidR="00705C94" w:rsidRPr="00C47941" w:rsidRDefault="00705C94" w:rsidP="00323ED7">
      <w:pPr>
        <w:pStyle w:val="a6"/>
        <w:rPr>
          <w:b/>
        </w:rPr>
      </w:pPr>
      <w:r w:rsidRPr="00C47941">
        <w:rPr>
          <w:b/>
        </w:rPr>
        <w:t>2.4.  Основными направлениями деятельности являются: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Обеспечение возможности применения в учебной деятельности ЭО и ДОТ;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 xml:space="preserve">Обеспечение исследовательской и проектной деятельности </w:t>
      </w:r>
      <w:proofErr w:type="gramStart"/>
      <w:r w:rsidR="00705C94" w:rsidRPr="00C47941">
        <w:t>обучающихся</w:t>
      </w:r>
      <w:proofErr w:type="gramEnd"/>
      <w:r w:rsidR="00705C94" w:rsidRPr="00C47941">
        <w:t>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Обеспечение подготовки и участия в дистанционных конференциях, олимпиадах, конкурсах.</w:t>
      </w:r>
    </w:p>
    <w:p w:rsidR="00705C94" w:rsidRPr="00C47941" w:rsidRDefault="00705C94" w:rsidP="00323ED7">
      <w:pPr>
        <w:pStyle w:val="a6"/>
      </w:pPr>
    </w:p>
    <w:p w:rsidR="00C47941" w:rsidRPr="00C47941" w:rsidRDefault="00C47941" w:rsidP="00323ED7">
      <w:pPr>
        <w:pStyle w:val="a6"/>
        <w:rPr>
          <w:b/>
        </w:rPr>
      </w:pPr>
    </w:p>
    <w:p w:rsidR="00C47941" w:rsidRPr="00C47941" w:rsidRDefault="00C47941" w:rsidP="00323ED7">
      <w:pPr>
        <w:pStyle w:val="a6"/>
        <w:rPr>
          <w:b/>
        </w:rPr>
      </w:pPr>
    </w:p>
    <w:p w:rsidR="00705C94" w:rsidRPr="00C47941" w:rsidRDefault="00705C94" w:rsidP="00323ED7">
      <w:pPr>
        <w:pStyle w:val="a6"/>
        <w:rPr>
          <w:b/>
        </w:rPr>
      </w:pPr>
      <w:r w:rsidRPr="00C47941">
        <w:rPr>
          <w:b/>
        </w:rPr>
        <w:t>3.</w:t>
      </w:r>
      <w:r w:rsidRPr="00C47941">
        <w:rPr>
          <w:b/>
        </w:rPr>
        <w:tab/>
        <w:t>Участники образовательного процесса с использованием ЭО и ДОТ</w:t>
      </w:r>
    </w:p>
    <w:p w:rsidR="00705C94" w:rsidRPr="00C47941" w:rsidRDefault="00705C94" w:rsidP="00323ED7">
      <w:pPr>
        <w:pStyle w:val="a6"/>
      </w:pPr>
    </w:p>
    <w:p w:rsidR="00705C94" w:rsidRPr="00C47941" w:rsidRDefault="00705C94" w:rsidP="00323ED7">
      <w:pPr>
        <w:pStyle w:val="a6"/>
      </w:pPr>
      <w:r w:rsidRPr="00C47941">
        <w:t>3.1.</w:t>
      </w:r>
      <w:r w:rsidRPr="00C47941">
        <w:tab/>
        <w:t xml:space="preserve">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 w:rsidRPr="00C47941">
        <w:t>обучающихся</w:t>
      </w:r>
      <w:proofErr w:type="gramEnd"/>
      <w:r w:rsidRPr="00C47941">
        <w:t>.</w:t>
      </w:r>
    </w:p>
    <w:p w:rsidR="00705C94" w:rsidRPr="00C47941" w:rsidRDefault="00705C94" w:rsidP="00323ED7">
      <w:pPr>
        <w:pStyle w:val="a6"/>
      </w:pPr>
      <w:r w:rsidRPr="00C47941">
        <w:t>3.2.</w:t>
      </w:r>
      <w:r w:rsidRPr="00C47941">
        <w:tab/>
        <w:t xml:space="preserve">Права и обязанности </w:t>
      </w:r>
      <w:proofErr w:type="gramStart"/>
      <w:r w:rsidRPr="00C47941">
        <w:t>обучающихся</w:t>
      </w:r>
      <w:proofErr w:type="gramEnd"/>
      <w:r w:rsidRPr="00C47941"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705C94" w:rsidRPr="00C47941" w:rsidRDefault="00705C94" w:rsidP="00323ED7">
      <w:pPr>
        <w:pStyle w:val="a6"/>
      </w:pPr>
      <w:r w:rsidRPr="00C47941">
        <w:t>3.3.</w:t>
      </w:r>
      <w:r w:rsidRPr="00C47941">
        <w:tab/>
        <w:t xml:space="preserve">Образовательный процесс с использованием ЭО и ДОТ организуется для </w:t>
      </w:r>
      <w:proofErr w:type="gramStart"/>
      <w:r w:rsidRPr="00C47941">
        <w:t>обучающихся</w:t>
      </w:r>
      <w:proofErr w:type="gramEnd"/>
      <w:r w:rsidRPr="00C47941">
        <w:t xml:space="preserve"> по основным направлениям учебной деятельности.</w:t>
      </w:r>
    </w:p>
    <w:p w:rsidR="00705C94" w:rsidRPr="00C47941" w:rsidRDefault="00705C94" w:rsidP="00323ED7">
      <w:pPr>
        <w:pStyle w:val="a6"/>
      </w:pPr>
      <w:r w:rsidRPr="00C47941">
        <w:t>3.4.</w:t>
      </w:r>
      <w:r w:rsidRPr="00C47941">
        <w:tab/>
        <w:t>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705C94" w:rsidRPr="00C47941" w:rsidRDefault="00705C94" w:rsidP="00323ED7">
      <w:pPr>
        <w:pStyle w:val="a6"/>
      </w:pPr>
      <w:r w:rsidRPr="00C47941">
        <w:t>3.5.</w:t>
      </w:r>
      <w:r w:rsidRPr="00C47941">
        <w:tab/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705C94" w:rsidRPr="00C47941" w:rsidRDefault="00705C94" w:rsidP="00323ED7">
      <w:pPr>
        <w:pStyle w:val="a6"/>
      </w:pPr>
      <w:r w:rsidRPr="00C47941">
        <w:t>3.6.</w:t>
      </w:r>
      <w:r w:rsidRPr="00C47941">
        <w:tab/>
        <w:t xml:space="preserve">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C47941">
        <w:t>и ООО</w:t>
      </w:r>
      <w:proofErr w:type="gramEnd"/>
      <w:r w:rsidRPr="00C47941">
        <w:t>, ФКГОС.</w:t>
      </w:r>
    </w:p>
    <w:p w:rsidR="00705C94" w:rsidRPr="00C47941" w:rsidRDefault="00705C94" w:rsidP="00323ED7">
      <w:pPr>
        <w:pStyle w:val="a6"/>
      </w:pPr>
      <w:r w:rsidRPr="00C47941">
        <w:t>3.7.</w:t>
      </w:r>
      <w:r w:rsidRPr="00C47941">
        <w:tab/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705C94" w:rsidRPr="00C47941" w:rsidRDefault="00705C94" w:rsidP="00323ED7">
      <w:pPr>
        <w:pStyle w:val="a6"/>
      </w:pPr>
      <w:r w:rsidRPr="00C47941">
        <w:t>3.8.</w:t>
      </w:r>
      <w:r w:rsidRPr="00C47941">
        <w:tab/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705C94" w:rsidRPr="00C47941" w:rsidRDefault="00705C94" w:rsidP="00323ED7">
      <w:pPr>
        <w:pStyle w:val="a6"/>
        <w:rPr>
          <w:b/>
        </w:rPr>
      </w:pPr>
      <w:r w:rsidRPr="00C47941">
        <w:rPr>
          <w:b/>
        </w:rPr>
        <w:t>4.</w:t>
      </w:r>
      <w:r w:rsidRPr="00C47941">
        <w:rPr>
          <w:b/>
        </w:rPr>
        <w:tab/>
        <w:t>Организация дистанционного и электронного обучения</w:t>
      </w:r>
    </w:p>
    <w:p w:rsidR="00705C94" w:rsidRPr="00C47941" w:rsidRDefault="00705C94" w:rsidP="00323ED7">
      <w:pPr>
        <w:pStyle w:val="a6"/>
      </w:pPr>
      <w:r w:rsidRPr="00C47941">
        <w:t>4.1.</w:t>
      </w:r>
      <w:r w:rsidRPr="00C47941">
        <w:tab/>
      </w:r>
      <w:proofErr w:type="gramStart"/>
      <w:r w:rsidRPr="00C47941">
        <w:t xml:space="preserve">Школа обеспечивает каждому обучающемуся возможность доступа к средствам ЭО и ДОТ, в т.ч. к образовательной онлайн-платформе, используемой Школой в качестве основного </w:t>
      </w:r>
      <w:r w:rsidRPr="00C47941">
        <w:lastRenderedPageBreak/>
        <w:t>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705C94" w:rsidRPr="00C47941" w:rsidRDefault="00705C94" w:rsidP="00323ED7">
      <w:pPr>
        <w:pStyle w:val="a6"/>
      </w:pPr>
      <w:r w:rsidRPr="00C47941">
        <w:t>4.2.</w:t>
      </w:r>
      <w:r w:rsidRPr="00C47941">
        <w:tab/>
        <w:t>Для организации обучения и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705C94" w:rsidRPr="00C47941" w:rsidRDefault="00705C94" w:rsidP="00323ED7">
      <w:pPr>
        <w:pStyle w:val="a6"/>
      </w:pPr>
      <w:r w:rsidRPr="00C47941">
        <w:t>4.3.</w:t>
      </w:r>
      <w:r w:rsidRPr="00C47941">
        <w:tab/>
        <w:t>При оценке результатов обучения Школа обеспечивает контроль соблюдения условий проведения оценочных мероприятий.</w:t>
      </w:r>
    </w:p>
    <w:p w:rsidR="00705C94" w:rsidRPr="00C47941" w:rsidRDefault="00705C94" w:rsidP="00323ED7">
      <w:pPr>
        <w:pStyle w:val="a6"/>
      </w:pPr>
      <w:r w:rsidRPr="00C47941">
        <w:t>4.4.</w:t>
      </w:r>
      <w:r w:rsidRPr="00C47941">
        <w:tab/>
        <w:t>При использовании ЭО и ДОТ осуществляются следующие виды учебной деятельности: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Самостоятельное изучение учебного материала;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Учебные занятия (лекционные и практические);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Консультации;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>Текущий контроль;</w:t>
      </w:r>
    </w:p>
    <w:p w:rsidR="00705C94" w:rsidRPr="00C47941" w:rsidRDefault="00C844E0" w:rsidP="00323ED7">
      <w:pPr>
        <w:pStyle w:val="a6"/>
      </w:pPr>
      <w:r w:rsidRPr="00C47941">
        <w:t>-</w:t>
      </w:r>
      <w:r w:rsidR="00705C94" w:rsidRPr="00C47941">
        <w:tab/>
        <w:t xml:space="preserve">Промежуточная аттестация. </w:t>
      </w:r>
    </w:p>
    <w:p w:rsidR="00705C94" w:rsidRPr="00C47941" w:rsidRDefault="00705C94" w:rsidP="00323ED7">
      <w:pPr>
        <w:pStyle w:val="a6"/>
      </w:pPr>
      <w:r w:rsidRPr="00C47941">
        <w:t>4.5.</w:t>
      </w:r>
      <w:r w:rsidRPr="00C47941">
        <w:tab/>
        <w:t>Организация обучения с использованием ЭО и ДОТ в Школе осуществляется по 2 моделям:</w:t>
      </w:r>
    </w:p>
    <w:p w:rsidR="00705C94" w:rsidRPr="00C47941" w:rsidRDefault="00705C94" w:rsidP="00323ED7">
      <w:pPr>
        <w:pStyle w:val="a6"/>
      </w:pPr>
      <w:r w:rsidRPr="00C47941">
        <w:t>•</w:t>
      </w:r>
      <w:r w:rsidRPr="00C47941">
        <w:tab/>
        <w:t xml:space="preserve">Модель непосредственного осуществления взаимодействия педагога с </w:t>
      </w:r>
      <w:proofErr w:type="gramStart"/>
      <w:r w:rsidRPr="00C47941">
        <w:t>обучающимися</w:t>
      </w:r>
      <w:proofErr w:type="gramEnd"/>
      <w:r w:rsidRPr="00C47941">
        <w:t>;</w:t>
      </w:r>
    </w:p>
    <w:p w:rsidR="00705C94" w:rsidRPr="00C47941" w:rsidRDefault="00705C94" w:rsidP="00323ED7">
      <w:pPr>
        <w:pStyle w:val="a6"/>
      </w:pPr>
      <w:r w:rsidRPr="00C47941">
        <w:t>•</w:t>
      </w:r>
      <w:r w:rsidRPr="00C47941">
        <w:tab/>
        <w:t xml:space="preserve">Модель </w:t>
      </w:r>
      <w:proofErr w:type="spellStart"/>
      <w:r w:rsidRPr="00C47941">
        <w:t>опосредственного</w:t>
      </w:r>
      <w:proofErr w:type="spellEnd"/>
      <w:r w:rsidRPr="00C47941">
        <w:t xml:space="preserve"> осуществления взаимодействия педагога с </w:t>
      </w:r>
      <w:proofErr w:type="gramStart"/>
      <w:r w:rsidRPr="00C47941">
        <w:t>обучающимися</w:t>
      </w:r>
      <w:proofErr w:type="gramEnd"/>
      <w:r w:rsidRPr="00C47941">
        <w:t>;</w:t>
      </w:r>
    </w:p>
    <w:p w:rsidR="00705C94" w:rsidRPr="00C47941" w:rsidRDefault="00705C94" w:rsidP="00323ED7">
      <w:pPr>
        <w:pStyle w:val="a6"/>
      </w:pPr>
      <w:r w:rsidRPr="00C47941">
        <w:t>4.6.</w:t>
      </w:r>
      <w:r w:rsidRPr="00C47941">
        <w:tab/>
        <w:t xml:space="preserve"> Модель непосредственного осуществления взаимодействия педагога с </w:t>
      </w:r>
      <w:proofErr w:type="gramStart"/>
      <w:r w:rsidRPr="00C47941">
        <w:t>обучающимися</w:t>
      </w:r>
      <w:proofErr w:type="gramEnd"/>
      <w:r w:rsidRPr="00C47941">
        <w:t xml:space="preserve"> реализуется с использованием технологии смешанного обучения.</w:t>
      </w:r>
    </w:p>
    <w:p w:rsidR="00705C94" w:rsidRPr="00C47941" w:rsidRDefault="00705C94" w:rsidP="00323ED7">
      <w:pPr>
        <w:pStyle w:val="a6"/>
      </w:pPr>
      <w:r w:rsidRPr="00C47941">
        <w:t xml:space="preserve"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 </w:t>
      </w:r>
    </w:p>
    <w:p w:rsidR="00705C94" w:rsidRPr="00C47941" w:rsidRDefault="00705C94" w:rsidP="00323ED7">
      <w:pPr>
        <w:pStyle w:val="a6"/>
      </w:pPr>
      <w:r w:rsidRPr="00C47941">
        <w:t xml:space="preserve">4.7. 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C47941">
        <w:t>обучающихся</w:t>
      </w:r>
      <w:proofErr w:type="gramEnd"/>
      <w:r w:rsidRPr="00C47941">
        <w:t>:</w:t>
      </w:r>
    </w:p>
    <w:p w:rsidR="00705C94" w:rsidRPr="00C47941" w:rsidRDefault="00705C94" w:rsidP="00323ED7">
      <w:pPr>
        <w:pStyle w:val="a6"/>
      </w:pPr>
      <w:r w:rsidRPr="00C47941">
        <w:t>•</w:t>
      </w:r>
      <w:r w:rsidRPr="00C47941">
        <w:tab/>
      </w:r>
      <w:proofErr w:type="gramStart"/>
      <w:r w:rsidRPr="00C47941">
        <w:t>Обучающиеся</w:t>
      </w:r>
      <w:proofErr w:type="gramEnd"/>
      <w:r w:rsidRPr="00C47941">
        <w:t>, проходящие подготовку к участию в олимпиадах, конкурсах на заключительных этапах;</w:t>
      </w:r>
    </w:p>
    <w:p w:rsidR="00705C94" w:rsidRPr="00C47941" w:rsidRDefault="00705C94" w:rsidP="00323ED7">
      <w:pPr>
        <w:pStyle w:val="a6"/>
      </w:pPr>
      <w:r w:rsidRPr="00C47941">
        <w:t>•</w:t>
      </w:r>
      <w:r w:rsidRPr="00C47941">
        <w:tab/>
        <w:t>Обучающиеся с высокой степенью успешности в освоении программ;</w:t>
      </w:r>
    </w:p>
    <w:p w:rsidR="00705C94" w:rsidRPr="00C47941" w:rsidRDefault="00705C94" w:rsidP="00323ED7">
      <w:pPr>
        <w:pStyle w:val="a6"/>
      </w:pPr>
      <w:r w:rsidRPr="00C47941">
        <w:t>•</w:t>
      </w:r>
      <w:r w:rsidRPr="00C47941">
        <w:tab/>
        <w:t>Обучающиеся, пропускающие учебные занятия по уважительной причине (болезнь, участие в соревнованиях, конкурсах);</w:t>
      </w:r>
    </w:p>
    <w:p w:rsidR="00705C94" w:rsidRPr="00C47941" w:rsidRDefault="00705C94" w:rsidP="00323ED7">
      <w:pPr>
        <w:pStyle w:val="a6"/>
      </w:pPr>
      <w:r w:rsidRPr="00C47941">
        <w:t>•</w:t>
      </w:r>
      <w:r w:rsidRPr="00C47941">
        <w:tab/>
        <w:t>Обучающиеся по очно-заочной форме обучения.</w:t>
      </w:r>
    </w:p>
    <w:p w:rsidR="00705C94" w:rsidRPr="00C47941" w:rsidRDefault="00705C94" w:rsidP="00323ED7">
      <w:pPr>
        <w:pStyle w:val="a6"/>
      </w:pPr>
      <w:r w:rsidRPr="00C47941">
        <w:t xml:space="preserve">4.7. Опосредованное взаимодействие педагога с </w:t>
      </w:r>
      <w:proofErr w:type="gramStart"/>
      <w:r w:rsidRPr="00C47941">
        <w:t>обучающимися</w:t>
      </w:r>
      <w:proofErr w:type="gramEnd"/>
      <w:r w:rsidRPr="00C47941">
        <w:t xml:space="preserve"> регламентируется Рабочим листом (Приложение №1) либо индивидуальным учебным планом обучающегося.</w:t>
      </w:r>
    </w:p>
    <w:p w:rsidR="00705C94" w:rsidRPr="00C47941" w:rsidRDefault="00705C94" w:rsidP="00323ED7">
      <w:pPr>
        <w:pStyle w:val="a6"/>
      </w:pPr>
      <w:r w:rsidRPr="00C47941">
        <w:t xml:space="preserve">4.8. 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 промежуточную аттестацию; сроки и формы текущего контроля, промежуточной аттестации. </w:t>
      </w:r>
    </w:p>
    <w:p w:rsidR="00705C94" w:rsidRPr="00C47941" w:rsidRDefault="00705C94" w:rsidP="00323ED7">
      <w:pPr>
        <w:pStyle w:val="a6"/>
      </w:pPr>
      <w:r w:rsidRPr="00C47941">
        <w:t xml:space="preserve">4.9. Организация </w:t>
      </w:r>
      <w:proofErr w:type="gramStart"/>
      <w:r w:rsidRPr="00C47941">
        <w:t>обучения</w:t>
      </w:r>
      <w:proofErr w:type="gramEnd"/>
      <w:r w:rsidRPr="00C47941">
        <w:t xml:space="preserve"> по индивидуальному учебному плану определяется соответствующим Положением.</w:t>
      </w:r>
    </w:p>
    <w:p w:rsidR="00705C94" w:rsidRPr="00C47941" w:rsidRDefault="00705C94" w:rsidP="00323ED7">
      <w:pPr>
        <w:pStyle w:val="a6"/>
      </w:pPr>
      <w:r w:rsidRPr="00C47941">
        <w:t xml:space="preserve">4.10.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9B0B78" w:rsidRPr="00C47941" w:rsidRDefault="00705C94" w:rsidP="00323ED7">
      <w:pPr>
        <w:pStyle w:val="a6"/>
        <w:rPr>
          <w:b/>
        </w:rPr>
      </w:pPr>
      <w:r w:rsidRPr="00C47941">
        <w:rPr>
          <w:b/>
        </w:rPr>
        <w:t>5. Заключительное положение</w:t>
      </w:r>
    </w:p>
    <w:p w:rsidR="00D159D9" w:rsidRPr="00C47941" w:rsidRDefault="00705C94" w:rsidP="00323ED7">
      <w:pPr>
        <w:pStyle w:val="a6"/>
        <w:rPr>
          <w:b/>
        </w:rPr>
      </w:pPr>
      <w:r w:rsidRPr="00C47941"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sectPr w:rsidR="00D159D9" w:rsidRPr="00C47941" w:rsidSect="00F0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F3C5A"/>
    <w:multiLevelType w:val="hybridMultilevel"/>
    <w:tmpl w:val="527E019E"/>
    <w:lvl w:ilvl="0" w:tplc="D25A7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81"/>
    <w:rsid w:val="00323ED7"/>
    <w:rsid w:val="003809A6"/>
    <w:rsid w:val="00705C94"/>
    <w:rsid w:val="009B0B78"/>
    <w:rsid w:val="009C2621"/>
    <w:rsid w:val="00C47941"/>
    <w:rsid w:val="00C844E0"/>
    <w:rsid w:val="00D159D9"/>
    <w:rsid w:val="00D87081"/>
    <w:rsid w:val="00E045BE"/>
    <w:rsid w:val="00F03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9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5B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23E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9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5B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23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dag</cp:lastModifiedBy>
  <cp:revision>2</cp:revision>
  <cp:lastPrinted>2020-04-09T15:12:00Z</cp:lastPrinted>
  <dcterms:created xsi:type="dcterms:W3CDTF">2020-04-09T15:42:00Z</dcterms:created>
  <dcterms:modified xsi:type="dcterms:W3CDTF">2020-04-09T15:42:00Z</dcterms:modified>
</cp:coreProperties>
</file>