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8A" w:rsidRDefault="0022138A" w:rsidP="00816596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Публичная презентация</w:t>
      </w:r>
    </w:p>
    <w:p w:rsidR="00816596" w:rsidRPr="0002481D" w:rsidRDefault="0022138A" w:rsidP="0081659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sz w:val="48"/>
          <w:szCs w:val="48"/>
        </w:rPr>
        <w:t xml:space="preserve"> профессиональному сообществу результатов</w:t>
      </w:r>
      <w:r w:rsidR="00816596" w:rsidRPr="0002481D">
        <w:rPr>
          <w:rFonts w:ascii="Bookman Old Style" w:hAnsi="Bookman Old Style"/>
          <w:b/>
          <w:sz w:val="48"/>
          <w:szCs w:val="48"/>
        </w:rPr>
        <w:t xml:space="preserve"> </w:t>
      </w:r>
      <w:r>
        <w:rPr>
          <w:rFonts w:ascii="Bookman Old Style" w:hAnsi="Bookman Old Style"/>
          <w:b/>
          <w:sz w:val="48"/>
          <w:szCs w:val="48"/>
        </w:rPr>
        <w:t>педагогической деятельности</w:t>
      </w:r>
    </w:p>
    <w:p w:rsidR="0022138A" w:rsidRDefault="0022138A" w:rsidP="00816596">
      <w:pPr>
        <w:jc w:val="center"/>
        <w:rPr>
          <w:rFonts w:ascii="Bookman Old Style" w:hAnsi="Bookman Old Style"/>
          <w:b/>
          <w:color w:val="FF0000"/>
          <w:sz w:val="48"/>
          <w:szCs w:val="48"/>
        </w:rPr>
      </w:pPr>
      <w:r>
        <w:rPr>
          <w:rFonts w:ascii="Bookman Old Style" w:hAnsi="Bookman Old Style"/>
          <w:b/>
          <w:color w:val="FF0000"/>
          <w:sz w:val="48"/>
          <w:szCs w:val="48"/>
        </w:rPr>
        <w:t>учителя математики МКОУ «Испикская</w:t>
      </w:r>
      <w:r w:rsidR="0002481D">
        <w:rPr>
          <w:rFonts w:ascii="Bookman Old Style" w:hAnsi="Bookman Old Style"/>
          <w:b/>
          <w:color w:val="FF0000"/>
          <w:sz w:val="48"/>
          <w:szCs w:val="48"/>
        </w:rPr>
        <w:t xml:space="preserve"> СОШ»</w:t>
      </w:r>
    </w:p>
    <w:p w:rsidR="0022138A" w:rsidRDefault="0022138A" w:rsidP="00816596">
      <w:pPr>
        <w:jc w:val="center"/>
        <w:rPr>
          <w:rFonts w:ascii="Bookman Old Style" w:hAnsi="Bookman Old Style"/>
          <w:b/>
          <w:color w:val="FF0000"/>
          <w:sz w:val="48"/>
          <w:szCs w:val="48"/>
        </w:rPr>
      </w:pPr>
      <w:r>
        <w:rPr>
          <w:rFonts w:ascii="Bookman Old Style" w:hAnsi="Bookman Old Style"/>
          <w:b/>
          <w:color w:val="FF0000"/>
          <w:sz w:val="48"/>
          <w:szCs w:val="48"/>
        </w:rPr>
        <w:t xml:space="preserve"> МР «Сулейман-Стальский район» </w:t>
      </w:r>
    </w:p>
    <w:p w:rsidR="00816596" w:rsidRDefault="0022138A" w:rsidP="00816596">
      <w:pPr>
        <w:jc w:val="center"/>
        <w:rPr>
          <w:rFonts w:ascii="Bookman Old Style" w:hAnsi="Bookman Old Style"/>
          <w:b/>
          <w:color w:val="FF0000"/>
          <w:sz w:val="48"/>
          <w:szCs w:val="48"/>
        </w:rPr>
      </w:pPr>
      <w:r>
        <w:rPr>
          <w:rFonts w:ascii="Bookman Old Style" w:hAnsi="Bookman Old Style"/>
          <w:b/>
          <w:color w:val="FF0000"/>
          <w:sz w:val="48"/>
          <w:szCs w:val="48"/>
        </w:rPr>
        <w:t>Шерифова</w:t>
      </w:r>
      <w:r w:rsidR="0002481D">
        <w:rPr>
          <w:rFonts w:ascii="Bookman Old Style" w:hAnsi="Bookman Old Style"/>
          <w:b/>
          <w:color w:val="FF0000"/>
          <w:sz w:val="48"/>
          <w:szCs w:val="48"/>
        </w:rPr>
        <w:t xml:space="preserve"> М</w:t>
      </w:r>
      <w:r>
        <w:rPr>
          <w:rFonts w:ascii="Bookman Old Style" w:hAnsi="Bookman Old Style"/>
          <w:b/>
          <w:color w:val="FF0000"/>
          <w:sz w:val="48"/>
          <w:szCs w:val="48"/>
        </w:rPr>
        <w:t xml:space="preserve">агомедиграми </w:t>
      </w:r>
      <w:r w:rsidR="0002481D">
        <w:rPr>
          <w:rFonts w:ascii="Bookman Old Style" w:hAnsi="Bookman Old Style"/>
          <w:b/>
          <w:color w:val="FF0000"/>
          <w:sz w:val="48"/>
          <w:szCs w:val="48"/>
        </w:rPr>
        <w:t>А</w:t>
      </w:r>
      <w:r>
        <w:rPr>
          <w:rFonts w:ascii="Bookman Old Style" w:hAnsi="Bookman Old Style"/>
          <w:b/>
          <w:color w:val="FF0000"/>
          <w:sz w:val="48"/>
          <w:szCs w:val="48"/>
        </w:rPr>
        <w:t>йдемировича</w:t>
      </w:r>
      <w:r w:rsidR="0002481D">
        <w:rPr>
          <w:rFonts w:ascii="Bookman Old Style" w:hAnsi="Bookman Old Style"/>
          <w:b/>
          <w:color w:val="FF0000"/>
          <w:sz w:val="48"/>
          <w:szCs w:val="48"/>
        </w:rPr>
        <w:t>.</w:t>
      </w:r>
    </w:p>
    <w:p w:rsidR="006B648B" w:rsidRDefault="006B648B" w:rsidP="006B648B">
      <w:pPr>
        <w:rPr>
          <w:rFonts w:ascii="Bookman Old Style" w:hAnsi="Bookman Old Style"/>
          <w:b/>
          <w:color w:val="FF0000"/>
          <w:sz w:val="32"/>
          <w:szCs w:val="32"/>
        </w:rPr>
      </w:pPr>
    </w:p>
    <w:p w:rsidR="006B648B" w:rsidRDefault="006B648B" w:rsidP="006B648B">
      <w:pPr>
        <w:rPr>
          <w:rFonts w:ascii="Bookman Old Style" w:hAnsi="Bookman Old Style"/>
          <w:b/>
          <w:color w:val="FF0000"/>
          <w:sz w:val="32"/>
          <w:szCs w:val="32"/>
        </w:rPr>
      </w:pPr>
    </w:p>
    <w:p w:rsidR="00875F6A" w:rsidRDefault="006B648B" w:rsidP="006B648B">
      <w:pPr>
        <w:rPr>
          <w:rFonts w:ascii="Bookman Old Style" w:hAnsi="Bookman Old Style"/>
          <w:b/>
          <w:color w:val="FF0000"/>
          <w:sz w:val="32"/>
          <w:szCs w:val="32"/>
        </w:rPr>
      </w:pPr>
      <w:r w:rsidRPr="006B648B">
        <w:rPr>
          <w:rFonts w:ascii="Bookman Old Style" w:hAnsi="Bookman Old Style"/>
          <w:b/>
          <w:color w:val="FF0000"/>
          <w:sz w:val="32"/>
          <w:szCs w:val="32"/>
        </w:rPr>
        <w:t>Директор</w:t>
      </w:r>
    </w:p>
    <w:p w:rsidR="006B648B" w:rsidRPr="006B648B" w:rsidRDefault="006B648B" w:rsidP="006B648B">
      <w:pPr>
        <w:rPr>
          <w:rFonts w:ascii="Bookman Old Style" w:hAnsi="Bookman Old Style"/>
          <w:b/>
          <w:color w:val="FF0000"/>
          <w:sz w:val="32"/>
          <w:szCs w:val="32"/>
        </w:rPr>
      </w:pPr>
      <w:r>
        <w:rPr>
          <w:rFonts w:ascii="Bookman Old Style" w:hAnsi="Bookman Old Style"/>
          <w:b/>
          <w:color w:val="FF0000"/>
          <w:sz w:val="32"/>
          <w:szCs w:val="32"/>
        </w:rPr>
        <w:t>МКОУ «Испикская СОШ»                                                       Шихбабаев И.Э.</w:t>
      </w:r>
    </w:p>
    <w:p w:rsidR="00875F6A" w:rsidRDefault="00875F6A" w:rsidP="006B648B">
      <w:pPr>
        <w:rPr>
          <w:rFonts w:ascii="Bookman Old Style" w:hAnsi="Bookman Old Style"/>
          <w:b/>
          <w:color w:val="FF0000"/>
          <w:sz w:val="48"/>
          <w:szCs w:val="48"/>
        </w:rPr>
      </w:pPr>
    </w:p>
    <w:p w:rsidR="00875F6A" w:rsidRDefault="00875F6A" w:rsidP="00816596">
      <w:pPr>
        <w:jc w:val="center"/>
        <w:rPr>
          <w:rFonts w:ascii="Bookman Old Style" w:hAnsi="Bookman Old Style"/>
          <w:b/>
          <w:color w:val="FF0000"/>
          <w:sz w:val="48"/>
          <w:szCs w:val="48"/>
        </w:rPr>
      </w:pPr>
    </w:p>
    <w:tbl>
      <w:tblPr>
        <w:tblW w:w="5000" w:type="pct"/>
        <w:tblLook w:val="04A0"/>
      </w:tblPr>
      <w:tblGrid>
        <w:gridCol w:w="14600"/>
      </w:tblGrid>
      <w:tr w:rsidR="00875F6A" w:rsidTr="001A2F1B">
        <w:tc>
          <w:tcPr>
            <w:tcW w:w="5000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15" w:type="dxa"/>
              <w:tblLook w:val="04A0"/>
            </w:tblPr>
            <w:tblGrid>
              <w:gridCol w:w="96"/>
            </w:tblGrid>
            <w:tr w:rsidR="00875F6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75F6A" w:rsidRDefault="00875F6A"/>
              </w:tc>
            </w:tr>
          </w:tbl>
          <w:p w:rsidR="00875F6A" w:rsidRDefault="00875F6A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tblLook w:val="04A0"/>
            </w:tblPr>
            <w:tblGrid>
              <w:gridCol w:w="14570"/>
            </w:tblGrid>
            <w:tr w:rsidR="00875F6A" w:rsidTr="001A2F1B">
              <w:tc>
                <w:tcPr>
                  <w:tcW w:w="0" w:type="auto"/>
                  <w:tcBorders>
                    <w:bottom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75F6A" w:rsidRDefault="00875F6A" w:rsidP="00FB692B">
                  <w:pPr>
                    <w:shd w:val="clear" w:color="auto" w:fill="FFFFFF"/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pacing w:val="-7"/>
                      <w:sz w:val="24"/>
                      <w:szCs w:val="24"/>
                      <w:lang w:eastAsia="ru-RU"/>
                    </w:rPr>
                  </w:pPr>
                </w:p>
                <w:p w:rsidR="00875F6A" w:rsidRDefault="00875F6A">
                  <w:pPr>
                    <w:shd w:val="clear" w:color="auto" w:fill="FFFFFF"/>
                    <w:snapToGri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pacing w:val="-7"/>
                      <w:sz w:val="24"/>
                      <w:szCs w:val="24"/>
                      <w:lang w:eastAsia="ru-RU"/>
                    </w:rPr>
                  </w:pPr>
                </w:p>
                <w:p w:rsidR="00875F6A" w:rsidRDefault="00875F6A">
                  <w:pPr>
                    <w:shd w:val="clear" w:color="auto" w:fill="FFFFFF"/>
                    <w:snapToGri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pacing w:val="-7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2195"/>
                    <w:gridCol w:w="245"/>
                    <w:gridCol w:w="375"/>
                    <w:gridCol w:w="3828"/>
                    <w:gridCol w:w="3543"/>
                    <w:gridCol w:w="3688"/>
                  </w:tblGrid>
                  <w:tr w:rsidR="00875F6A" w:rsidRPr="001A2F1B" w:rsidTr="001A2F1B">
                    <w:tc>
                      <w:tcPr>
                        <w:tcW w:w="1387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hideMark/>
                      </w:tcPr>
                      <w:p w:rsidR="00875F6A" w:rsidRPr="001A2F1B" w:rsidRDefault="00875F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val="en-US" w:eastAsia="ru-RU"/>
                          </w:rPr>
                          <w:t>I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. Общие сведения</w:t>
                        </w:r>
                      </w:p>
                    </w:tc>
                  </w:tr>
                  <w:tr w:rsidR="00875F6A" w:rsidRPr="001A2F1B" w:rsidTr="0014737D">
                    <w:tc>
                      <w:tcPr>
                        <w:tcW w:w="28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hideMark/>
                      </w:tcPr>
                      <w:p w:rsidR="00875F6A" w:rsidRPr="001A2F1B" w:rsidRDefault="00875F6A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Ф.И.О. 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автора опыта</w:t>
                        </w:r>
                      </w:p>
                    </w:tc>
                    <w:tc>
                      <w:tcPr>
                        <w:tcW w:w="3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hideMark/>
                      </w:tcPr>
                      <w:p w:rsidR="00875F6A" w:rsidRPr="001A2F1B" w:rsidRDefault="00875F6A" w:rsidP="0014737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Учреждение, в котором работает автор опыта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hideMark/>
                      </w:tcPr>
                      <w:p w:rsidR="00875F6A" w:rsidRPr="001A2F1B" w:rsidRDefault="00875F6A" w:rsidP="0014737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Должность с указанием преподаваемого предмета 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875F6A" w:rsidRPr="001A2F1B" w:rsidRDefault="00875F6A">
                        <w:pPr>
                          <w:tabs>
                            <w:tab w:val="left" w:pos="434"/>
                          </w:tabs>
                          <w:snapToGrid w:val="0"/>
                          <w:spacing w:after="0" w:line="240" w:lineRule="auto"/>
                          <w:ind w:right="78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Стаж работы в должности</w:t>
                        </w:r>
                      </w:p>
                    </w:tc>
                  </w:tr>
                  <w:tr w:rsidR="00875F6A" w:rsidRPr="001A2F1B" w:rsidTr="0014737D">
                    <w:tc>
                      <w:tcPr>
                        <w:tcW w:w="28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5F6A" w:rsidRPr="001A2F1B" w:rsidRDefault="00336EC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Шерифов М</w:t>
                        </w:r>
                        <w:r w:rsidR="00875F6A"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.А.</w:t>
                        </w:r>
                      </w:p>
                    </w:tc>
                    <w:tc>
                      <w:tcPr>
                        <w:tcW w:w="3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5F6A" w:rsidRPr="001A2F1B" w:rsidRDefault="00336EC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МКОУ «Испик</w:t>
                        </w:r>
                        <w:r w:rsidR="00875F6A"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ская средняя общеобразовательная</w:t>
                        </w:r>
                      </w:p>
                      <w:p w:rsidR="00875F6A" w:rsidRPr="001A2F1B" w:rsidRDefault="00336EC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школа</w:t>
                        </w:r>
                        <w:r w:rsidR="00875F6A"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» </w:t>
                        </w:r>
                      </w:p>
                    </w:tc>
                    <w:tc>
                      <w:tcPr>
                        <w:tcW w:w="35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5F6A" w:rsidRPr="001A2F1B" w:rsidRDefault="00875F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учитель математики </w:t>
                        </w:r>
                      </w:p>
                    </w:tc>
                    <w:tc>
                      <w:tcPr>
                        <w:tcW w:w="3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875F6A" w:rsidRPr="001A2F1B" w:rsidRDefault="00336EC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44года</w:t>
                        </w:r>
                      </w:p>
                    </w:tc>
                  </w:tr>
                  <w:tr w:rsidR="00875F6A" w:rsidRPr="001A2F1B" w:rsidTr="001A2F1B">
                    <w:tc>
                      <w:tcPr>
                        <w:tcW w:w="1387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hideMark/>
                      </w:tcPr>
                      <w:p w:rsidR="00875F6A" w:rsidRPr="001A2F1B" w:rsidRDefault="00875F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val="en-US" w:eastAsia="ru-RU"/>
                          </w:rPr>
                          <w:t>II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.Сущностные характеристики опыта</w:t>
                        </w:r>
                      </w:p>
                    </w:tc>
                  </w:tr>
                  <w:tr w:rsidR="00875F6A" w:rsidRPr="001A2F1B" w:rsidTr="0014737D">
                    <w:tc>
                      <w:tcPr>
                        <w:tcW w:w="28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875F6A" w:rsidRPr="001A2F1B" w:rsidRDefault="00875F6A">
                        <w:pPr>
                          <w:shd w:val="clear" w:color="auto" w:fill="FFFFFF"/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1.  Тема   инновационного педагогического   опыта (ИПО)</w:t>
                        </w:r>
                      </w:p>
                    </w:tc>
                    <w:tc>
                      <w:tcPr>
                        <w:tcW w:w="1105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875F6A" w:rsidRPr="001A2F1B" w:rsidRDefault="00875F6A">
                        <w:pPr>
                          <w:spacing w:after="0" w:line="240" w:lineRule="auto"/>
                          <w:ind w:left="-55" w:firstLine="283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Углубленное обучение математики в 9 классе по теме: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ind w:left="-55" w:firstLine="283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«Применение информационно-коммуникационных технологий (ИКТ) в образовательном процессе и инновационных педагогических технологий в условиях современной информационной среды в процессе преподавания математики и внеклассной деятельности по предмету»</w:t>
                        </w:r>
                      </w:p>
                    </w:tc>
                  </w:tr>
                  <w:tr w:rsidR="00875F6A" w:rsidRPr="001A2F1B" w:rsidTr="0014737D">
                    <w:trPr>
                      <w:trHeight w:val="1336"/>
                    </w:trPr>
                    <w:tc>
                      <w:tcPr>
                        <w:tcW w:w="28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875F6A" w:rsidRPr="001A2F1B" w:rsidRDefault="0087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2.    Источник    изменений (противоречия,   новые средства обучения,  новые условия    образовательной деятельности, др.)</w:t>
                        </w:r>
                      </w:p>
                    </w:tc>
                    <w:tc>
                      <w:tcPr>
                        <w:tcW w:w="1105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875F6A" w:rsidRPr="001A2F1B" w:rsidRDefault="00875F6A">
                        <w:pPr>
                          <w:spacing w:after="0" w:line="240" w:lineRule="auto"/>
                          <w:ind w:left="360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  Информационные технологии стали неотъемлемой частью общества и оказывают влияние на процессы обучения и воспитания учащихся. Для того, чтобы создать учащимся оптимальные условия для формирования самостоятельности, способности к самообразованию, самореализации, я применяю новые информационные технологии в процессе обучения. 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ind w:left="360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Противоречия:</w:t>
                        </w:r>
                      </w:p>
                      <w:p w:rsidR="00875F6A" w:rsidRPr="001A2F1B" w:rsidRDefault="00875F6A" w:rsidP="00875F6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20"/>
                          </w:tabs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между недостаточным уровнем подготовленности отдельных учащихся и высокими требованиями к современному содержанию математического образования;</w:t>
                        </w:r>
                      </w:p>
                      <w:p w:rsidR="00875F6A" w:rsidRPr="001A2F1B" w:rsidRDefault="00875F6A" w:rsidP="00875F6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20"/>
                          </w:tabs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между традиционными формами обучения   и применением компьютерных технологий;</w:t>
                        </w:r>
                      </w:p>
                      <w:p w:rsidR="00875F6A" w:rsidRPr="001A2F1B" w:rsidRDefault="00875F6A" w:rsidP="00875F6A">
                        <w:pPr>
                          <w:numPr>
                            <w:ilvl w:val="0"/>
                            <w:numId w:val="2"/>
                          </w:numPr>
                          <w:autoSpaceDE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между содержанием базового образования  и формированием ключевых компетенций учащихся;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ind w:left="-55" w:firstLine="283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Активное использование Интернет-ресурсов, организация исследовательской работы, использование новых способов контроля знаний - тестирование. </w:t>
                        </w:r>
                      </w:p>
                    </w:tc>
                  </w:tr>
                  <w:tr w:rsidR="00875F6A" w:rsidRPr="001A2F1B" w:rsidTr="0014737D">
                    <w:trPr>
                      <w:trHeight w:val="286"/>
                    </w:trPr>
                    <w:tc>
                      <w:tcPr>
                        <w:tcW w:w="28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875F6A" w:rsidRPr="001A2F1B" w:rsidRDefault="0087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3. Идея изменений (в чем сущность ИПО: в использовании образовательных, 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lastRenderedPageBreak/>
                          <w:t>коммуникационно-информационных  или других технологий, в изменении содержания образования, организации учебного или воспитательного процесса, др.)</w:t>
                        </w:r>
                      </w:p>
                    </w:tc>
                    <w:tc>
                      <w:tcPr>
                        <w:tcW w:w="1105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875F6A" w:rsidRPr="001A2F1B" w:rsidRDefault="00875F6A">
                        <w:pPr>
                          <w:spacing w:after="0" w:line="240" w:lineRule="auto"/>
                          <w:ind w:firstLine="272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Использование информационно- коммуникационных технологий. Педагогическая идея: повышение качества обучения математике, развитие  логического мышления за счет использования, информационных технологий  в учебном процессе.  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ind w:firstLine="272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Внедрение и использование новых информационно-коммуникационных образовательных 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технологий позволит развить исследовательские способности у школьников; повысить познавательный интерес к учению, которые являются отправной точкой для формирования умений самостоятельно достигать намеченные цели 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ind w:firstLine="272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Идея изменений заключается в создании оптимальных условий для развития творческого мышления, высокого уровня  творческой  самостоятельной деятельности. 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ind w:firstLine="272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Сочетание традиционных методов обучения и современных информационно-коммуникационных технологий позволяет сделать процесс обучения, индивидуальным и дифференцированным.</w:t>
                        </w:r>
                      </w:p>
                      <w:p w:rsidR="00875F6A" w:rsidRPr="001A2F1B" w:rsidRDefault="00875F6A">
                        <w:pPr>
                          <w:tabs>
                            <w:tab w:val="num" w:pos="199"/>
                          </w:tabs>
                          <w:autoSpaceDE w:val="0"/>
                          <w:spacing w:after="0" w:line="240" w:lineRule="auto"/>
                          <w:ind w:firstLine="271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Symbol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Суть изменений содержания: обучение становится деятельностно-развивающим, формирует личные качества учащихся, при этом оно демократичное, гуманное, основано на сотрудничестве.</w:t>
                        </w:r>
                      </w:p>
                      <w:p w:rsidR="00875F6A" w:rsidRPr="001A2F1B" w:rsidRDefault="00875F6A">
                        <w:pPr>
                          <w:tabs>
                            <w:tab w:val="left" w:pos="435"/>
                          </w:tabs>
                          <w:spacing w:after="0" w:line="240" w:lineRule="auto"/>
                          <w:ind w:hanging="29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   ИПО основан на применение личностно - ориентированных технологий, ИКТ – технологий, игровых моментов и разработки цифровых образовательных ресурсов, в том числе созданных обучаемыми.</w:t>
                        </w:r>
                      </w:p>
                    </w:tc>
                  </w:tr>
                  <w:tr w:rsidR="00875F6A" w:rsidRPr="001A2F1B" w:rsidTr="0014737D">
                    <w:tc>
                      <w:tcPr>
                        <w:tcW w:w="28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875F6A" w:rsidRPr="001A2F1B" w:rsidRDefault="0087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4.Условия  реализации изменений  (включая личностно-профессиональные качества педагога  и достигнутый  им  уровень профессионализма) </w:t>
                        </w:r>
                      </w:p>
                    </w:tc>
                    <w:tc>
                      <w:tcPr>
                        <w:tcW w:w="1105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875F6A" w:rsidRPr="001A2F1B" w:rsidRDefault="0087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На своих уроках  компьютер применяю в демонстрационном режиме, в индивидуальном режиме и в дистанционном. 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В образовательный процесс вводятся: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- система  работы с Интернет-ресурсами;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- решение творческих и нестандартных задач;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- выполнение исследовательских работ;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-работа с интерактивной доской;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-система оценивания посредством электронных тестов;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ind w:firstLine="612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Система работы требует теоретических знаний не только по математике, но и по информатике. Нужно умело подбирать материал для теоретического изложения,  для решения задач и для контроля.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Трудности при применении данной технологии  связанны с техническим обеспечением, методическим оснащением.</w:t>
                        </w:r>
                      </w:p>
                    </w:tc>
                  </w:tr>
                  <w:tr w:rsidR="00875F6A" w:rsidRPr="001A2F1B" w:rsidTr="0014737D">
                    <w:tc>
                      <w:tcPr>
                        <w:tcW w:w="28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875F6A" w:rsidRPr="001A2F1B" w:rsidRDefault="0087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5. Результат изменений</w:t>
                        </w:r>
                      </w:p>
                    </w:tc>
                    <w:tc>
                      <w:tcPr>
                        <w:tcW w:w="1105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75F6A" w:rsidRPr="001A2F1B" w:rsidRDefault="00875F6A">
                        <w:pPr>
                          <w:spacing w:after="0" w:line="240" w:lineRule="auto"/>
                          <w:ind w:firstLine="252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Качество знаний учащихся выше при применении ИКТ, для отработки навыков учащихся по теме и контроле, проведенном с помощью данной технологии, чем при традиционных методах. 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ind w:firstLine="252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Организуя на уроке и во внеурочное время работу с тестами (в электронном виде) я 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формирую у ребят основные «информационные» компетенции. 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ind w:firstLine="432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При участии во всесоюзных конкурсах «Найди свой ответ в W</w:t>
                        </w:r>
                        <w:r w:rsidR="008B0A70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WW»,  Интернет-проектах по математике, физике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, всероссийских олимпиадах, онлайн-олимпиадах, дистанционных олимпиадах  и других конкурсах школьники  учатся работать в различных поисковых системах. 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ind w:firstLine="432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Использование компьютера позволило каждому учащемуся:</w:t>
                        </w:r>
                      </w:p>
                      <w:p w:rsidR="00875F6A" w:rsidRPr="001A2F1B" w:rsidRDefault="00875F6A">
                        <w:pPr>
                          <w:tabs>
                            <w:tab w:val="num" w:pos="0"/>
                          </w:tabs>
                          <w:spacing w:after="0" w:line="240" w:lineRule="auto"/>
                          <w:ind w:firstLine="252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Symbol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·            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работать самостоятельно, с учетом уровневой дифференциации. Качество обученности слабых учащихся при этом поднялся;</w:t>
                        </w:r>
                      </w:p>
                      <w:p w:rsidR="00875F6A" w:rsidRPr="001A2F1B" w:rsidRDefault="00875F6A">
                        <w:pPr>
                          <w:tabs>
                            <w:tab w:val="num" w:pos="0"/>
                          </w:tabs>
                          <w:spacing w:after="0" w:line="240" w:lineRule="auto"/>
                          <w:ind w:firstLine="252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Symbol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·            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создать условия для развития самостоятельности учащихся. Ученик решает те или иные задачи самостоятельно, следовательно, повышается его интерес к предмету, уверенность в том, что он может усвоить предмет;</w:t>
                        </w:r>
                      </w:p>
                      <w:p w:rsidR="00875F6A" w:rsidRPr="001A2F1B" w:rsidRDefault="00875F6A">
                        <w:pPr>
                          <w:tabs>
                            <w:tab w:val="num" w:pos="360"/>
                          </w:tabs>
                          <w:spacing w:after="0" w:line="240" w:lineRule="auto"/>
                          <w:ind w:firstLine="252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Symbol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· 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    повысить качество наглядности в учебном процессе (презентации, построение сечений многогранников, построение сложных графиков т.д.);</w:t>
                        </w:r>
                      </w:p>
                      <w:p w:rsidR="00875F6A" w:rsidRPr="001A2F1B" w:rsidRDefault="00875F6A">
                        <w:pPr>
                          <w:tabs>
                            <w:tab w:val="num" w:pos="360"/>
                          </w:tabs>
                          <w:spacing w:after="0" w:line="240" w:lineRule="auto"/>
                          <w:ind w:firstLine="252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Symbol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· 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снизить трудоемкость процесса контроля и консультирования. </w:t>
                        </w:r>
                      </w:p>
                      <w:p w:rsidR="00875F6A" w:rsidRPr="001A2F1B" w:rsidRDefault="00875F6A">
                        <w:pPr>
                          <w:spacing w:after="0" w:line="240" w:lineRule="auto"/>
                          <w:ind w:firstLine="432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Информационные технологии повышают информативность урока, эффективность обучения, придают уроку динамизм и выразительность. </w:t>
                        </w:r>
                      </w:p>
                      <w:p w:rsidR="00875F6A" w:rsidRPr="001A2F1B" w:rsidRDefault="00875F6A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     Использование ИКТ за 3 последних учебных года способствовало: </w:t>
                        </w:r>
                      </w:p>
                      <w:p w:rsidR="00875F6A" w:rsidRPr="001A2F1B" w:rsidRDefault="00875F6A">
                        <w:pPr>
                          <w:tabs>
                            <w:tab w:val="num" w:pos="360"/>
                          </w:tabs>
                          <w:snapToGrid w:val="0"/>
                          <w:spacing w:after="0" w:line="240" w:lineRule="auto"/>
                          <w:ind w:left="360" w:hanging="360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Symbol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·         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повышению качества усвоения знаний по математике школьниками до </w:t>
                        </w:r>
                        <w:r w:rsidR="008B0A70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80%</w:t>
                        </w:r>
                      </w:p>
                      <w:p w:rsidR="00875F6A" w:rsidRPr="001A2F1B" w:rsidRDefault="00875F6A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75F6A" w:rsidRPr="001A2F1B" w:rsidRDefault="00875F6A">
                        <w:pPr>
                          <w:tabs>
                            <w:tab w:val="left" w:pos="87"/>
                            <w:tab w:val="left" w:pos="147"/>
                            <w:tab w:val="num" w:pos="360"/>
                          </w:tabs>
                          <w:snapToGrid w:val="0"/>
                          <w:spacing w:after="0" w:line="240" w:lineRule="auto"/>
                          <w:ind w:left="360" w:hanging="360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Symbol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·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   развитию самостоятельности;</w:t>
                        </w:r>
                      </w:p>
                      <w:p w:rsidR="00875F6A" w:rsidRPr="001A2F1B" w:rsidRDefault="00875F6A">
                        <w:pPr>
                          <w:tabs>
                            <w:tab w:val="left" w:pos="87"/>
                            <w:tab w:val="left" w:pos="147"/>
                            <w:tab w:val="num" w:pos="360"/>
                          </w:tabs>
                          <w:snapToGrid w:val="0"/>
                          <w:spacing w:after="0" w:line="240" w:lineRule="auto"/>
                          <w:ind w:left="360" w:hanging="360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Symbol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·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повышению их творческой активности. </w:t>
                        </w:r>
                      </w:p>
                      <w:p w:rsidR="00875F6A" w:rsidRPr="001A2F1B" w:rsidRDefault="00DF7A02">
                        <w:pPr>
                          <w:tabs>
                            <w:tab w:val="left" w:pos="87"/>
                            <w:tab w:val="left" w:pos="147"/>
                          </w:tabs>
                          <w:snapToGrid w:val="0"/>
                          <w:spacing w:after="0" w:line="240" w:lineRule="auto"/>
                          <w:ind w:left="-55" w:firstLine="487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Показатели ЕГЭ в 2016/17</w:t>
                        </w:r>
                        <w:r w:rsidR="00875F6A"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году </w:t>
                        </w:r>
                        <w:r w:rsidR="008672AD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по математике 5</w:t>
                        </w:r>
                        <w:r w:rsidR="00FC192F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7 баллов,  в 2017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/18</w:t>
                        </w:r>
                        <w:r w:rsidR="008672AD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году - 5</w:t>
                        </w:r>
                        <w:r w:rsidR="00FC192F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  <w:r w:rsidR="00875F6A"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 баллов</w:t>
                        </w:r>
                        <w:r w:rsidR="00FC192F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, в 2018/19 году</w:t>
                        </w:r>
                        <w:r w:rsidR="008672AD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6</w:t>
                        </w:r>
                        <w:r w:rsidR="00FC192F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4 балла  </w:t>
                        </w:r>
                        <w:r w:rsidR="00875F6A"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(выше среднего по региону). </w:t>
                        </w:r>
                        <w:r w:rsidR="00B91E21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В 2019/20 учебном году ученик 11 класса Бабаев А. сдал ЕГЭ по математике на 80 баллов</w:t>
                        </w:r>
                      </w:p>
                      <w:p w:rsidR="00875F6A" w:rsidRPr="001A2F1B" w:rsidRDefault="00875F6A">
                        <w:pPr>
                          <w:tabs>
                            <w:tab w:val="left" w:pos="87"/>
                            <w:tab w:val="left" w:pos="147"/>
                          </w:tabs>
                          <w:snapToGrid w:val="0"/>
                          <w:spacing w:after="0" w:line="240" w:lineRule="auto"/>
                          <w:ind w:left="-55" w:firstLine="283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875F6A" w:rsidRPr="001A2F1B" w:rsidTr="0014737D">
                    <w:tc>
                      <w:tcPr>
                        <w:tcW w:w="28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875F6A" w:rsidRPr="001A2F1B" w:rsidRDefault="0087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lastRenderedPageBreak/>
                          <w:t>6. Публикации о представленном инновационном педагогическим опыте</w:t>
                        </w:r>
                      </w:p>
                    </w:tc>
                    <w:tc>
                      <w:tcPr>
                        <w:tcW w:w="1105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875F6A" w:rsidRPr="001A2F1B" w:rsidRDefault="00875F6A">
                        <w:pPr>
                          <w:tabs>
                            <w:tab w:val="left" w:pos="228"/>
                          </w:tabs>
                          <w:spacing w:after="0" w:line="240" w:lineRule="auto"/>
                          <w:ind w:firstLine="252"/>
                          <w:contextualSpacing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Выступление на районных семинарах  учителей математики, физики, информатики  «Дифференциальное об</w:t>
                        </w:r>
                        <w:r w:rsidR="00B06BC7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учение школьников» (январь 2017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г.),</w:t>
                        </w:r>
                      </w:p>
                      <w:p w:rsidR="00875F6A" w:rsidRPr="001A2F1B" w:rsidRDefault="00875F6A" w:rsidP="00B06BC7">
                        <w:pPr>
                          <w:tabs>
                            <w:tab w:val="left" w:pos="228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«Дистанционное обучение ш</w:t>
                        </w:r>
                        <w:r w:rsidR="00B06BC7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кольников по математике» (с апреля 2020г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).</w:t>
                        </w:r>
                      </w:p>
                    </w:tc>
                  </w:tr>
                  <w:tr w:rsidR="00875F6A" w:rsidRPr="001A2F1B" w:rsidTr="001A2F1B">
                    <w:tc>
                      <w:tcPr>
                        <w:tcW w:w="1387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hideMark/>
                      </w:tcPr>
                      <w:p w:rsidR="00875F6A" w:rsidRPr="001A2F1B" w:rsidRDefault="00875F6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val="en-US" w:eastAsia="ru-RU"/>
                          </w:rPr>
                          <w:t>III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. Описание инновационного опыта учителя</w:t>
                        </w:r>
                      </w:p>
                    </w:tc>
                  </w:tr>
                  <w:tr w:rsidR="00875F6A" w:rsidRPr="001A2F1B" w:rsidTr="001A2F1B">
                    <w:tc>
                      <w:tcPr>
                        <w:tcW w:w="1387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75F6A" w:rsidRPr="001A2F1B" w:rsidRDefault="00A82134">
                        <w:pPr>
                          <w:spacing w:after="0" w:line="360" w:lineRule="auto"/>
                          <w:ind w:firstLine="185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lastRenderedPageBreak/>
                          <w:t>Использование Современных образовательных технологий</w:t>
                        </w:r>
                        <w:r w:rsidR="00875F6A"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на уроках математики способствует активной деятельности учащихся, что дает  мне возможность вносить в учебный процесс новые разнообразные формы и методы.  В системе своей работы я использую компьютер для выполнения упражнений; работы на  интерактивной доске. А также использую мультимедиа–проектор на уроках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математики. С помощью  ИКТ</w:t>
                        </w:r>
                        <w:r w:rsidR="00875F6A"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занимаемся моделированием фигур, деталей. 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собенно  </w:t>
                        </w:r>
                        <w:r w:rsidR="00875F6A"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для исследовательской работы, строим графики функций, участвуем в респу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бликанских и  всесоюзных интернет </w:t>
                        </w:r>
                        <w:r w:rsidR="00875F6A"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проектах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, конкурсах, олимпиадах, тестированиях</w:t>
                        </w:r>
                        <w:r w:rsidR="002D1E79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r w:rsidR="00875F6A"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875F6A" w:rsidRPr="001A2F1B" w:rsidRDefault="0037035A">
                        <w:pPr>
                          <w:spacing w:after="0" w:line="360" w:lineRule="auto"/>
                          <w:ind w:firstLine="365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Современные ИКТ</w:t>
                        </w:r>
                        <w:r w:rsidR="00875F6A"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позволяют интегрировать в рамках одной программы тексты, графику, звук, анимацию, видеоклипы, фотоизображения, использую информационные технологии на следующих этапах урока:</w:t>
                        </w:r>
                      </w:p>
                      <w:p w:rsidR="00875F6A" w:rsidRPr="001A2F1B" w:rsidRDefault="00875F6A">
                        <w:pPr>
                          <w:tabs>
                            <w:tab w:val="num" w:pos="720"/>
                          </w:tabs>
                          <w:autoSpaceDE w:val="0"/>
                          <w:spacing w:after="0" w:line="360" w:lineRule="auto"/>
                          <w:ind w:left="720" w:hanging="360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-          при изложении нового материала (электронный учебник–справочник «Алгеб</w:t>
                        </w:r>
                        <w:r w:rsidR="00A1111A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ра 7-11», программы презентаций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; </w:t>
                        </w:r>
                      </w:p>
                      <w:p w:rsidR="00875F6A" w:rsidRPr="001A2F1B" w:rsidRDefault="00875F6A">
                        <w:pPr>
                          <w:tabs>
                            <w:tab w:val="num" w:pos="720"/>
                          </w:tabs>
                          <w:autoSpaceDE w:val="0"/>
                          <w:spacing w:after="0" w:line="360" w:lineRule="auto"/>
                          <w:ind w:left="720" w:hanging="360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-          проведение виртуальных лабораторных работ с использованием обучающей программы </w:t>
                        </w:r>
                      </w:p>
                      <w:p w:rsidR="00875F6A" w:rsidRPr="001A2F1B" w:rsidRDefault="00875F6A">
                        <w:pPr>
                          <w:autoSpaceDE w:val="0"/>
                          <w:spacing w:after="0" w:line="360" w:lineRule="auto"/>
                          <w:ind w:left="360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« Живая геометрия»;</w:t>
                        </w:r>
                      </w:p>
                      <w:p w:rsidR="00875F6A" w:rsidRPr="001A2F1B" w:rsidRDefault="00875F6A">
                        <w:pPr>
                          <w:tabs>
                            <w:tab w:val="num" w:pos="720"/>
                          </w:tabs>
                          <w:autoSpaceDE w:val="0"/>
                          <w:spacing w:after="0" w:line="360" w:lineRule="auto"/>
                          <w:ind w:left="720" w:hanging="360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-          система контроля и проверки (тесты);</w:t>
                        </w:r>
                      </w:p>
                      <w:p w:rsidR="00875F6A" w:rsidRPr="001A2F1B" w:rsidRDefault="00875F6A">
                        <w:pPr>
                          <w:tabs>
                            <w:tab w:val="num" w:pos="720"/>
                          </w:tabs>
                          <w:autoSpaceDE w:val="0"/>
                          <w:spacing w:after="0" w:line="360" w:lineRule="auto"/>
                          <w:ind w:left="720" w:hanging="360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-          самостоятельная работа учащихся (работа с  электронными энциклопедиями; создание презентаций).</w:t>
                        </w:r>
                      </w:p>
                      <w:p w:rsidR="00875F6A" w:rsidRPr="001A2F1B" w:rsidRDefault="002D1E79">
                        <w:pPr>
                          <w:tabs>
                            <w:tab w:val="num" w:pos="720"/>
                          </w:tabs>
                          <w:autoSpaceDE w:val="0"/>
                          <w:spacing w:after="0" w:line="360" w:lineRule="auto"/>
                          <w:ind w:left="720" w:hanging="360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-          прохождение онлайн тестирований, онлайн олимпиад</w:t>
                        </w:r>
                        <w:r w:rsidR="00875F6A"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875F6A" w:rsidRPr="001A2F1B" w:rsidRDefault="00875F6A">
                        <w:pPr>
                          <w:spacing w:after="0" w:line="360" w:lineRule="auto"/>
                          <w:ind w:firstLine="365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На этапе объяснения нового материала наиболее эффективным является учебный тип деятельности. На этапе решения задач - обучающий тип деятельности. На этапе контроля знаний  использую тесты, онлайн-тестирование. </w:t>
                        </w:r>
                      </w:p>
                      <w:p w:rsidR="00875F6A" w:rsidRPr="001A2F1B" w:rsidRDefault="00875F6A">
                        <w:pPr>
                          <w:spacing w:after="0" w:line="360" w:lineRule="auto"/>
                          <w:ind w:firstLine="365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 В своей работе применяю обучающую программу «Живая геометрия». Одно из главных достоинств этой программы - возможность непрерывного изменения геометрических объектов с сохранением математических соотношений между ними. Программа позволяет моделировать различные математические ситуации, анализировать и 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lastRenderedPageBreak/>
                          <w:t>делать “открытие” на основании достаточно большого количества опытов самостоятельно каждым учеником. Изучение материала по геометрии строю следующим образом: по готовым чертежам, разработанным мною (учителем); самостоятельное моделирование учащимися геометрических объектов, блок-схем и деталей.</w:t>
                        </w:r>
                      </w:p>
                      <w:p w:rsidR="00875F6A" w:rsidRPr="001A2F1B" w:rsidRDefault="00875F6A">
                        <w:pPr>
                          <w:spacing w:after="0" w:line="360" w:lineRule="auto"/>
                          <w:ind w:firstLine="545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Таким образом, информационные технологии позволяют мне на своих уроках значительно расширить возможности предъявления учебной информации, вовлекать учащихся в учебный процесс, качественно изменять контроль над  работой детей, способствовать формированию у  школьников рефлексии.</w:t>
                        </w:r>
                      </w:p>
                      <w:p w:rsidR="00875F6A" w:rsidRPr="001A2F1B" w:rsidRDefault="00875F6A">
                        <w:pPr>
                          <w:tabs>
                            <w:tab w:val="left" w:pos="2151"/>
                          </w:tabs>
                          <w:adjustRightInd w:val="0"/>
                          <w:spacing w:after="0" w:line="360" w:lineRule="auto"/>
                          <w:ind w:firstLine="289"/>
                          <w:jc w:val="both"/>
                          <w:rPr>
                            <w:rFonts w:ascii="Times New Roman" w:eastAsia="Arial Unicode MS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Arial Unicode MS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ИКТ на уроках математики действительно служат средством формирования у школьников мотивации к предмету. </w:t>
                        </w:r>
                      </w:p>
                      <w:p w:rsidR="00875F6A" w:rsidRPr="001A2F1B" w:rsidRDefault="00875F6A">
                        <w:pPr>
                          <w:spacing w:after="0" w:line="360" w:lineRule="auto"/>
                          <w:ind w:firstLine="289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Мониторинг качества знаний учащихся реализуется мною с помощью тестирования. Введение  рейтинговой оценки продвижен</w:t>
                        </w:r>
                        <w:r w:rsidR="00FB692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ия  учащихся в учебном и внеуроч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ном процессе способствует у детей  повышению мотивации и интереса к обучению.</w:t>
                        </w:r>
                      </w:p>
                      <w:p w:rsidR="00875F6A" w:rsidRPr="001A2F1B" w:rsidRDefault="00875F6A">
                        <w:pPr>
                          <w:spacing w:after="0" w:line="360" w:lineRule="auto"/>
                          <w:ind w:firstLine="289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Учитель, используя ИКТ на уроках, мотивирует детей на создание своих собственных медиапродуктов, а значит, способствует их самореализации. Дети участвуют </w:t>
                        </w:r>
                        <w:r w:rsidR="006472F0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>в различных республиканских,</w:t>
                        </w:r>
                        <w:r w:rsidRPr="001A2F1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всероссийских, конкурсах,  где используют все возможности ИКТ.</w:t>
                        </w:r>
                        <w:r w:rsidR="00FB692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Все эти труды в конечном итоге дают свои плоды. Учащиеся учителя ежегодно занимают первые и призовые места на </w:t>
                        </w:r>
                        <w:r w:rsidR="00C87E13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 Зональных (СКФ</w:t>
                        </w:r>
                        <w:r w:rsidR="00FB692B"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  <w:t xml:space="preserve">О), Республиканских, муниципальных олимпиадах по математике. </w:t>
                        </w:r>
                      </w:p>
                      <w:p w:rsidR="00875F6A" w:rsidRPr="001A2F1B" w:rsidRDefault="00875F6A">
                        <w:pPr>
                          <w:spacing w:after="0" w:line="360" w:lineRule="auto"/>
                          <w:ind w:firstLine="289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75F6A" w:rsidRPr="001A2F1B" w:rsidRDefault="00875F6A">
                        <w:pPr>
                          <w:spacing w:after="0" w:line="360" w:lineRule="auto"/>
                          <w:ind w:firstLine="289"/>
                          <w:jc w:val="both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875F6A" w:rsidRPr="001A2F1B" w:rsidTr="001A2F1B">
                    <w:tc>
                      <w:tcPr>
                        <w:tcW w:w="13874" w:type="dxa"/>
                        <w:gridSpan w:val="6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75F6A" w:rsidRPr="001A2F1B" w:rsidRDefault="00875F6A">
                        <w:pPr>
                          <w:spacing w:after="0" w:line="360" w:lineRule="auto"/>
                          <w:ind w:firstLine="185"/>
                          <w:jc w:val="center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875F6A" w:rsidRPr="001A2F1B" w:rsidRDefault="00875F6A">
                        <w:pPr>
                          <w:spacing w:after="0" w:line="360" w:lineRule="auto"/>
                          <w:ind w:firstLine="185"/>
                          <w:jc w:val="center"/>
                          <w:rPr>
                            <w:rFonts w:ascii="Times New Roman" w:eastAsia="Times New Roman" w:hAnsi="Times New Roman" w:cs="Times New Roman"/>
                            <w:spacing w:val="-7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1A2F1B" w:rsidRPr="001A2F1B" w:rsidTr="001A2F1B">
                    <w:trPr>
                      <w:gridBefore w:val="1"/>
                      <w:gridAfter w:val="4"/>
                      <w:wBefore w:w="2195" w:type="dxa"/>
                      <w:wAfter w:w="11434" w:type="dxa"/>
                    </w:trPr>
                    <w:tc>
                      <w:tcPr>
                        <w:tcW w:w="2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2F1B" w:rsidRPr="001A2F1B" w:rsidRDefault="001A2F1B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75F6A" w:rsidRDefault="00875F6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75F6A" w:rsidRDefault="00875F6A">
            <w:pPr>
              <w:spacing w:after="0"/>
            </w:pPr>
          </w:p>
        </w:tc>
      </w:tr>
    </w:tbl>
    <w:p w:rsidR="00875F6A" w:rsidRDefault="00875F6A" w:rsidP="00875F6A"/>
    <w:p w:rsidR="00875F6A" w:rsidRDefault="00875F6A" w:rsidP="00875F6A"/>
    <w:p w:rsidR="00875F6A" w:rsidRPr="0002481D" w:rsidRDefault="00875F6A" w:rsidP="00816596">
      <w:pPr>
        <w:jc w:val="center"/>
        <w:rPr>
          <w:rFonts w:ascii="Bookman Old Style" w:hAnsi="Bookman Old Style"/>
          <w:b/>
          <w:color w:val="FF0000"/>
          <w:sz w:val="48"/>
          <w:szCs w:val="48"/>
        </w:rPr>
      </w:pPr>
    </w:p>
    <w:p w:rsidR="00816596" w:rsidRDefault="00816596" w:rsidP="00816596">
      <w:bookmarkStart w:id="0" w:name="_GoBack"/>
      <w:bookmarkEnd w:id="0"/>
    </w:p>
    <w:p w:rsidR="007E1422" w:rsidRDefault="007E1422"/>
    <w:sectPr w:rsidR="007E1422" w:rsidSect="009F0B8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919" w:rsidRDefault="00F65919" w:rsidP="00816596">
      <w:pPr>
        <w:spacing w:after="0" w:line="240" w:lineRule="auto"/>
      </w:pPr>
      <w:r>
        <w:separator/>
      </w:r>
    </w:p>
  </w:endnote>
  <w:endnote w:type="continuationSeparator" w:id="1">
    <w:p w:rsidR="00F65919" w:rsidRDefault="00F65919" w:rsidP="0081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919" w:rsidRDefault="00F65919" w:rsidP="00816596">
      <w:pPr>
        <w:spacing w:after="0" w:line="240" w:lineRule="auto"/>
      </w:pPr>
      <w:r>
        <w:separator/>
      </w:r>
    </w:p>
  </w:footnote>
  <w:footnote w:type="continuationSeparator" w:id="1">
    <w:p w:rsidR="00F65919" w:rsidRDefault="00F65919" w:rsidP="00816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D6EB2"/>
    <w:multiLevelType w:val="multilevel"/>
    <w:tmpl w:val="CBE0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596"/>
    <w:rsid w:val="000016E5"/>
    <w:rsid w:val="0002481D"/>
    <w:rsid w:val="00073E09"/>
    <w:rsid w:val="000971C2"/>
    <w:rsid w:val="000D6B44"/>
    <w:rsid w:val="0014737D"/>
    <w:rsid w:val="001A2F1B"/>
    <w:rsid w:val="001C2812"/>
    <w:rsid w:val="001D79F5"/>
    <w:rsid w:val="0022138A"/>
    <w:rsid w:val="002D1E79"/>
    <w:rsid w:val="00336EC1"/>
    <w:rsid w:val="00360EE8"/>
    <w:rsid w:val="0037035A"/>
    <w:rsid w:val="00485859"/>
    <w:rsid w:val="004E28BE"/>
    <w:rsid w:val="00563B31"/>
    <w:rsid w:val="006472F0"/>
    <w:rsid w:val="006B648B"/>
    <w:rsid w:val="006D1B20"/>
    <w:rsid w:val="007E1422"/>
    <w:rsid w:val="00816596"/>
    <w:rsid w:val="008672AD"/>
    <w:rsid w:val="00875F6A"/>
    <w:rsid w:val="008B0A70"/>
    <w:rsid w:val="009B0018"/>
    <w:rsid w:val="009F0B82"/>
    <w:rsid w:val="00A1111A"/>
    <w:rsid w:val="00A82134"/>
    <w:rsid w:val="00B06BC7"/>
    <w:rsid w:val="00B91E21"/>
    <w:rsid w:val="00BB569A"/>
    <w:rsid w:val="00C87E13"/>
    <w:rsid w:val="00DF7A02"/>
    <w:rsid w:val="00F65919"/>
    <w:rsid w:val="00FB692B"/>
    <w:rsid w:val="00FC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6596"/>
  </w:style>
  <w:style w:type="paragraph" w:styleId="a5">
    <w:name w:val="footer"/>
    <w:basedOn w:val="a"/>
    <w:link w:val="a6"/>
    <w:uiPriority w:val="99"/>
    <w:semiHidden/>
    <w:unhideWhenUsed/>
    <w:rsid w:val="0081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6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333</cp:lastModifiedBy>
  <cp:revision>32</cp:revision>
  <cp:lastPrinted>2020-05-30T10:32:00Z</cp:lastPrinted>
  <dcterms:created xsi:type="dcterms:W3CDTF">2013-02-17T16:40:00Z</dcterms:created>
  <dcterms:modified xsi:type="dcterms:W3CDTF">2020-05-30T10:33:00Z</dcterms:modified>
</cp:coreProperties>
</file>