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58" w:rsidRPr="00B5083E" w:rsidRDefault="00BF2F58" w:rsidP="00BF2F58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-325120</wp:posOffset>
            </wp:positionV>
            <wp:extent cx="685800" cy="809625"/>
            <wp:effectExtent l="19050" t="0" r="0" b="0"/>
            <wp:wrapNone/>
            <wp:docPr id="2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</w:t>
      </w:r>
      <w:r w:rsidRPr="00B5083E">
        <w:rPr>
          <w:b/>
        </w:rPr>
        <w:t xml:space="preserve">МИНИСТЕРСТВО ОБРАЗОВАНИЯ </w:t>
      </w:r>
      <w:r>
        <w:rPr>
          <w:b/>
        </w:rPr>
        <w:t xml:space="preserve"> </w:t>
      </w:r>
      <w:r w:rsidRPr="00B5083E">
        <w:rPr>
          <w:b/>
        </w:rPr>
        <w:t xml:space="preserve">            </w:t>
      </w:r>
      <w:r>
        <w:rPr>
          <w:b/>
        </w:rPr>
        <w:t xml:space="preserve">    </w:t>
      </w:r>
      <w:r w:rsidRPr="00B5083E">
        <w:rPr>
          <w:b/>
        </w:rPr>
        <w:t xml:space="preserve">  РОССИЙСКОЙ ФЕДЕРАЦИИ</w:t>
      </w:r>
    </w:p>
    <w:p w:rsidR="00BF2F58" w:rsidRPr="00442143" w:rsidRDefault="00BF2F58" w:rsidP="00BF2F58">
      <w:pPr>
        <w:spacing w:line="360" w:lineRule="auto"/>
        <w:jc w:val="center"/>
        <w:rPr>
          <w:b/>
          <w:sz w:val="16"/>
          <w:szCs w:val="16"/>
        </w:rPr>
      </w:pP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РЕСПУБЛИКА Дагестан</w:t>
      </w: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МУНИЦИПАЛЬНОЕ КАЗЁННОЕ</w:t>
      </w:r>
      <w:r w:rsidRPr="00B5083E">
        <w:rPr>
          <w:b/>
        </w:rPr>
        <w:t xml:space="preserve"> ОБЩЕОБРАЗОВАТЕЛЬНОЕ УЧРЕЖДЕНИЕ</w:t>
      </w:r>
    </w:p>
    <w:p w:rsidR="00BF2F58" w:rsidRPr="000B48E9" w:rsidRDefault="00BF2F58" w:rsidP="00BF2F58">
      <w:pPr>
        <w:jc w:val="center"/>
        <w:rPr>
          <w:b/>
        </w:rPr>
      </w:pPr>
      <w:r w:rsidRPr="000B48E9">
        <w:rPr>
          <w:b/>
        </w:rPr>
        <w:t>«</w:t>
      </w:r>
      <w:r w:rsidR="000A3972">
        <w:rPr>
          <w:b/>
        </w:rPr>
        <w:t>ИСПИКСКАЯ</w:t>
      </w:r>
      <w:r w:rsidRPr="000B48E9">
        <w:rPr>
          <w:b/>
        </w:rPr>
        <w:t xml:space="preserve"> СРЕДНЯЯ ОБЩЕОБРАЗОВАТЕЛЬНАЯ </w:t>
      </w:r>
      <w:r w:rsidRPr="000B48E9">
        <w:rPr>
          <w:b/>
          <w:bCs/>
        </w:rPr>
        <w:t>ШКОЛА»</w:t>
      </w:r>
    </w:p>
    <w:p w:rsidR="00BF2F58" w:rsidRDefault="00BF2F58" w:rsidP="00BF2F58">
      <w:pPr>
        <w:jc w:val="center"/>
        <w:rPr>
          <w:b/>
          <w:bCs/>
        </w:rPr>
      </w:pPr>
    </w:p>
    <w:p w:rsidR="00CE1B46" w:rsidRDefault="00CE1B46" w:rsidP="00CE1B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CE1B46" w:rsidRPr="00353CCA" w:rsidRDefault="00CE1B46" w:rsidP="00CE1B46">
      <w:pPr>
        <w:rPr>
          <w:sz w:val="28"/>
          <w:szCs w:val="28"/>
        </w:rPr>
      </w:pPr>
      <w:r w:rsidRPr="00353CCA">
        <w:rPr>
          <w:sz w:val="28"/>
          <w:szCs w:val="28"/>
        </w:rPr>
        <w:t>«</w:t>
      </w:r>
      <w:r w:rsidRPr="00353CCA">
        <w:rPr>
          <w:sz w:val="28"/>
          <w:szCs w:val="28"/>
          <w:u w:val="single"/>
        </w:rPr>
        <w:t>1</w:t>
      </w:r>
      <w:r w:rsidR="0056070A">
        <w:rPr>
          <w:sz w:val="28"/>
          <w:szCs w:val="28"/>
          <w:u w:val="single"/>
        </w:rPr>
        <w:t>3</w:t>
      </w:r>
      <w:r w:rsidRPr="00353CCA">
        <w:rPr>
          <w:sz w:val="28"/>
          <w:szCs w:val="28"/>
        </w:rPr>
        <w:t xml:space="preserve">» </w:t>
      </w:r>
      <w:r w:rsidRPr="00353CCA">
        <w:rPr>
          <w:sz w:val="28"/>
          <w:szCs w:val="28"/>
          <w:u w:val="single"/>
        </w:rPr>
        <w:t>июня</w:t>
      </w:r>
      <w:r w:rsidRPr="00353CCA">
        <w:rPr>
          <w:sz w:val="28"/>
          <w:szCs w:val="28"/>
        </w:rPr>
        <w:t xml:space="preserve"> 2020 г.</w:t>
      </w:r>
      <w:r w:rsidR="0056070A">
        <w:rPr>
          <w:sz w:val="28"/>
          <w:szCs w:val="28"/>
        </w:rPr>
        <w:tab/>
      </w:r>
      <w:r w:rsidR="0056070A">
        <w:rPr>
          <w:sz w:val="28"/>
          <w:szCs w:val="28"/>
        </w:rPr>
        <w:tab/>
      </w:r>
      <w:r w:rsidR="0056070A">
        <w:rPr>
          <w:sz w:val="28"/>
          <w:szCs w:val="28"/>
        </w:rPr>
        <w:tab/>
      </w:r>
      <w:r w:rsidR="0056070A">
        <w:rPr>
          <w:sz w:val="28"/>
          <w:szCs w:val="28"/>
        </w:rPr>
        <w:tab/>
      </w:r>
      <w:r w:rsidR="0056070A">
        <w:rPr>
          <w:sz w:val="28"/>
          <w:szCs w:val="28"/>
        </w:rPr>
        <w:tab/>
      </w:r>
      <w:r w:rsidR="0056070A">
        <w:rPr>
          <w:sz w:val="28"/>
          <w:szCs w:val="28"/>
        </w:rPr>
        <w:tab/>
      </w:r>
      <w:r w:rsidR="0056070A">
        <w:rPr>
          <w:sz w:val="28"/>
          <w:szCs w:val="28"/>
        </w:rPr>
        <w:tab/>
        <w:t>№_</w:t>
      </w:r>
      <w:r w:rsidR="000A3972">
        <w:rPr>
          <w:sz w:val="28"/>
          <w:szCs w:val="28"/>
        </w:rPr>
        <w:t>28</w:t>
      </w:r>
    </w:p>
    <w:p w:rsidR="00CE1B46" w:rsidRDefault="00CE1B46" w:rsidP="00CE1B46"/>
    <w:p w:rsidR="00CE1B46" w:rsidRDefault="00CE1B46" w:rsidP="00CE1B46"/>
    <w:p w:rsidR="00DA048E" w:rsidRDefault="00DA048E" w:rsidP="00DA0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особенностях заполнения и выдачи аттестатов об основном общем и среднем общем образовании в 2020 году</w:t>
      </w:r>
    </w:p>
    <w:p w:rsidR="00DA048E" w:rsidRDefault="00DA048E" w:rsidP="00DA048E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Во исполнение пункта 2 постановления Правительства Российской Федерации от 10 июня 2020 г.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 и в соответствии с частью 4 статьи 60 Федерального закона от 29 декабря 2012 г</w:t>
      </w:r>
      <w:proofErr w:type="gramEnd"/>
      <w:r>
        <w:rPr>
          <w:sz w:val="28"/>
          <w:szCs w:val="28"/>
        </w:rPr>
        <w:t>. № 273-ФЗ «Об образовании в Российской Федерации (Собрание законодательства Российской Федерации, 2012, №53, ст. 7598; 2019, №30, ст. 4134) и подпунктом 4.2.28  Положения о Министерстве просвещения Российской Федерации, утвержденного постановлением Правительства Российской Федерации от 28 июля 2018 г. №884 (Собрание законодательства Российской Федерации, 2018, № 32, ст. 5343), приказываю:</w:t>
      </w:r>
    </w:p>
    <w:p w:rsidR="00DA048E" w:rsidRDefault="00DA048E" w:rsidP="00DA048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 особенности заполнения и выдачи аттестатов об основном общем и среднем общем образовании в 2020 году.</w:t>
      </w:r>
    </w:p>
    <w:p w:rsidR="00DA048E" w:rsidRDefault="00DA048E" w:rsidP="00DA048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15 июня 2020 года.</w:t>
      </w:r>
    </w:p>
    <w:p w:rsidR="00DA048E" w:rsidRPr="00D74FEA" w:rsidRDefault="00DA048E" w:rsidP="00DA048E">
      <w:pPr>
        <w:rPr>
          <w:sz w:val="28"/>
          <w:szCs w:val="28"/>
        </w:rPr>
      </w:pPr>
    </w:p>
    <w:p w:rsidR="00DA048E" w:rsidRDefault="00DA048E" w:rsidP="00DA048E">
      <w:pPr>
        <w:rPr>
          <w:sz w:val="28"/>
          <w:szCs w:val="28"/>
        </w:rPr>
      </w:pPr>
      <w:r>
        <w:rPr>
          <w:sz w:val="28"/>
          <w:szCs w:val="28"/>
        </w:rPr>
        <w:t>Директор школы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</w:t>
      </w:r>
      <w:proofErr w:type="spellStart"/>
      <w:r w:rsidR="000A3972">
        <w:rPr>
          <w:sz w:val="28"/>
          <w:szCs w:val="28"/>
        </w:rPr>
        <w:t>Шихбабаев</w:t>
      </w:r>
      <w:proofErr w:type="spellEnd"/>
      <w:r w:rsidR="000A3972">
        <w:rPr>
          <w:sz w:val="28"/>
          <w:szCs w:val="28"/>
        </w:rPr>
        <w:t xml:space="preserve"> И.Э.</w:t>
      </w:r>
      <w:r>
        <w:rPr>
          <w:sz w:val="28"/>
          <w:szCs w:val="28"/>
        </w:rPr>
        <w:t>./</w:t>
      </w: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0A3972" w:rsidRDefault="000A3972" w:rsidP="00DA048E">
      <w:pPr>
        <w:jc w:val="right"/>
        <w:rPr>
          <w:sz w:val="28"/>
          <w:szCs w:val="28"/>
        </w:rPr>
      </w:pPr>
    </w:p>
    <w:p w:rsidR="000A3972" w:rsidRDefault="000A3972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приказом МКОУ</w:t>
      </w: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0A3972">
        <w:rPr>
          <w:sz w:val="28"/>
          <w:szCs w:val="28"/>
        </w:rPr>
        <w:t>Испикская</w:t>
      </w:r>
      <w:proofErr w:type="spellEnd"/>
      <w:r w:rsidR="000A3972">
        <w:rPr>
          <w:sz w:val="28"/>
          <w:szCs w:val="28"/>
        </w:rPr>
        <w:t xml:space="preserve"> </w:t>
      </w:r>
      <w:r>
        <w:rPr>
          <w:sz w:val="28"/>
          <w:szCs w:val="28"/>
        </w:rPr>
        <w:t>средняя</w:t>
      </w: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общеобразовательная школа »</w:t>
      </w:r>
    </w:p>
    <w:p w:rsidR="00DA048E" w:rsidRDefault="00DA048E" w:rsidP="00DA048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заполнения и выдачи аттестатов об основном общем и среднем общем образовании в 2020 году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B626C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заполнения, учета и выдачи аттестатов об основном общем и среднем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3 марта 2015 г., регистрационный № 32161), от 28 мая 2014 г. №599 (зарегистрирован Министерством юстиции Российской Федерации 9 июня 2016 г., регистрационный № 42483), от 9 января2017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г. №3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№315 (зарегистрирован Министерством юстиции Российской Федерации 14 января 2019 г., регистрационный № 53352),  в части учета результатов государственной итоговой аттестации по образовательным программам основного общего и среднего общего образования при заполнении и выдаче аттестатов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основномобщем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общем образовании, в том числе с отличием (далее – аттестаты), не применяется.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Аттестат об основном общем образовании и приложение к нему выдаются лицам, завершившим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изучавшимся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уровне основного общего образования, и результат «зачет» за итоговое собеседование по русскому языку.</w:t>
      </w:r>
    </w:p>
    <w:p w:rsidR="00DA048E" w:rsidRDefault="00DA048E" w:rsidP="00DA048E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Аттестат об основном общем образовании с отличием и приложение к нему выдаются лицам, завершившим в 2020 году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основного общего образования и  имеющим итоговые отметки «отлично» по всем учебным предметам учебного плана, </w:t>
      </w:r>
      <w:proofErr w:type="spellStart"/>
      <w:r>
        <w:rPr>
          <w:sz w:val="28"/>
          <w:szCs w:val="28"/>
        </w:rPr>
        <w:t>изучавшимся</w:t>
      </w:r>
      <w:proofErr w:type="spellEnd"/>
      <w:r>
        <w:rPr>
          <w:sz w:val="28"/>
          <w:szCs w:val="28"/>
        </w:rPr>
        <w:t xml:space="preserve"> на уровне основного общего образования, и результат «зачет» за итоговое собеседование по русскому языку.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Аттестат о среднем общем образовании и приложение к нему выдаются лицам, завершившим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среднего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изучавшимся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уровне среднего общего образования, и результат «зачет» за итоговое сочинение (изложение).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Итоговые отметки по учебным предметам образовательной программы основного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указанной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невозможности выдачи аттестата выпускнику лично и другому лицу при предъявлении им документа, удостоверяющего личность, и оформленной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</w:p>
    <w:p w:rsidR="00DA048E" w:rsidRPr="00D74FEA" w:rsidRDefault="00DA048E" w:rsidP="00DA048E">
      <w:pPr>
        <w:rPr>
          <w:sz w:val="28"/>
          <w:szCs w:val="28"/>
        </w:rPr>
      </w:pPr>
      <w:r w:rsidRPr="00D74FEA">
        <w:rPr>
          <w:sz w:val="28"/>
          <w:szCs w:val="28"/>
        </w:rPr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«Интернет», обратиться в образовательную организацию с просьбой о направлении ему отсканированной копии оригинала аттестата. Образовательная организация направляет отсканированную копию оригинала аттестата выпускнику  по указанному им адресу электронной почты в течение 3 календарных дней после получения соответствующего обращения. 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доверенности, выданной указанному лицу выпускником.</w:t>
      </w:r>
    </w:p>
    <w:p w:rsidR="00DA048E" w:rsidRPr="00735FE0" w:rsidRDefault="00DA048E" w:rsidP="00DA048E">
      <w:pPr>
        <w:rPr>
          <w:sz w:val="28"/>
          <w:szCs w:val="28"/>
        </w:rPr>
      </w:pPr>
    </w:p>
    <w:p w:rsidR="00CE1B46" w:rsidRDefault="00CE1B46" w:rsidP="00CE1B46">
      <w:pPr>
        <w:rPr>
          <w:sz w:val="28"/>
          <w:szCs w:val="28"/>
        </w:rPr>
      </w:pPr>
    </w:p>
    <w:p w:rsidR="00CE1B46" w:rsidRPr="00B5083E" w:rsidRDefault="00CE1B46" w:rsidP="00BF2F58">
      <w:pPr>
        <w:jc w:val="center"/>
        <w:rPr>
          <w:b/>
          <w:bCs/>
        </w:rPr>
      </w:pPr>
    </w:p>
    <w:p w:rsidR="000B48E9" w:rsidRDefault="000B48E9" w:rsidP="000B48E9">
      <w:pPr>
        <w:pStyle w:val="a3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0B48E9" w:rsidRPr="00541060" w:rsidRDefault="000B48E9" w:rsidP="000B48E9">
      <w:pPr>
        <w:pStyle w:val="a3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 w:rsidR="000A3972">
        <w:rPr>
          <w:sz w:val="28"/>
          <w:szCs w:val="28"/>
        </w:rPr>
        <w:t>Испикская</w:t>
      </w:r>
      <w:proofErr w:type="spellEnd"/>
      <w:r w:rsidR="000A3972">
        <w:rPr>
          <w:sz w:val="28"/>
          <w:szCs w:val="28"/>
        </w:rPr>
        <w:t xml:space="preserve"> </w:t>
      </w:r>
      <w:r>
        <w:rPr>
          <w:sz w:val="28"/>
          <w:szCs w:val="28"/>
        </w:rPr>
        <w:t>СОШ»                                     /</w:t>
      </w:r>
      <w:proofErr w:type="spellStart"/>
      <w:r w:rsidR="000A3972">
        <w:rPr>
          <w:sz w:val="28"/>
          <w:szCs w:val="28"/>
        </w:rPr>
        <w:t>Шихбабаев</w:t>
      </w:r>
      <w:proofErr w:type="spellEnd"/>
      <w:r w:rsidR="000A3972">
        <w:rPr>
          <w:sz w:val="28"/>
          <w:szCs w:val="28"/>
        </w:rPr>
        <w:t xml:space="preserve"> И.Э.</w:t>
      </w:r>
      <w:bookmarkStart w:id="0" w:name="_GoBack"/>
      <w:bookmarkEnd w:id="0"/>
      <w:r>
        <w:rPr>
          <w:sz w:val="28"/>
          <w:szCs w:val="28"/>
        </w:rPr>
        <w:t xml:space="preserve">./                                </w:t>
      </w:r>
    </w:p>
    <w:p w:rsidR="0081550F" w:rsidRDefault="0081550F"/>
    <w:sectPr w:rsidR="0081550F" w:rsidSect="0081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7E1"/>
    <w:multiLevelType w:val="hybridMultilevel"/>
    <w:tmpl w:val="935E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87276"/>
    <w:multiLevelType w:val="hybridMultilevel"/>
    <w:tmpl w:val="54FA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E7484"/>
    <w:multiLevelType w:val="hybridMultilevel"/>
    <w:tmpl w:val="69EE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58"/>
    <w:rsid w:val="000A3972"/>
    <w:rsid w:val="000B48E9"/>
    <w:rsid w:val="0056070A"/>
    <w:rsid w:val="00744D0C"/>
    <w:rsid w:val="0081550F"/>
    <w:rsid w:val="00B04BD1"/>
    <w:rsid w:val="00BF2F58"/>
    <w:rsid w:val="00CE1B46"/>
    <w:rsid w:val="00DA048E"/>
    <w:rsid w:val="00E93E78"/>
    <w:rsid w:val="00F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48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1B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48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1B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Диас05</dc:creator>
  <cp:lastModifiedBy>dag</cp:lastModifiedBy>
  <cp:revision>2</cp:revision>
  <dcterms:created xsi:type="dcterms:W3CDTF">2020-06-13T09:07:00Z</dcterms:created>
  <dcterms:modified xsi:type="dcterms:W3CDTF">2020-06-13T09:07:00Z</dcterms:modified>
</cp:coreProperties>
</file>