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F58" w:rsidRPr="00B5083E" w:rsidRDefault="00BF2F58" w:rsidP="00BF2F58">
      <w:pPr>
        <w:spacing w:line="360" w:lineRule="auto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3017520</wp:posOffset>
            </wp:positionH>
            <wp:positionV relativeFrom="paragraph">
              <wp:posOffset>-325120</wp:posOffset>
            </wp:positionV>
            <wp:extent cx="685800" cy="809625"/>
            <wp:effectExtent l="19050" t="0" r="0" b="0"/>
            <wp:wrapNone/>
            <wp:docPr id="2" name="Рисунок 2" descr="C:\Users\ИРИНА\Downloads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ИРИНА\Downloads\Ге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 xml:space="preserve">           </w:t>
      </w:r>
      <w:r w:rsidRPr="00B5083E">
        <w:rPr>
          <w:b/>
        </w:rPr>
        <w:t xml:space="preserve">МИНИСТЕРСТВО ОБРАЗОВАНИЯ </w:t>
      </w:r>
      <w:r>
        <w:rPr>
          <w:b/>
        </w:rPr>
        <w:t xml:space="preserve"> </w:t>
      </w:r>
      <w:r w:rsidRPr="00B5083E">
        <w:rPr>
          <w:b/>
        </w:rPr>
        <w:t xml:space="preserve">            </w:t>
      </w:r>
      <w:r>
        <w:rPr>
          <w:b/>
        </w:rPr>
        <w:t xml:space="preserve">    </w:t>
      </w:r>
      <w:r w:rsidRPr="00B5083E">
        <w:rPr>
          <w:b/>
        </w:rPr>
        <w:t xml:space="preserve">  РОССИЙСКОЙ ФЕДЕРАЦИИ</w:t>
      </w:r>
    </w:p>
    <w:p w:rsidR="00BF2F58" w:rsidRPr="00442143" w:rsidRDefault="00BF2F58" w:rsidP="00BF2F58">
      <w:pPr>
        <w:spacing w:line="360" w:lineRule="auto"/>
        <w:jc w:val="center"/>
        <w:rPr>
          <w:b/>
          <w:sz w:val="16"/>
          <w:szCs w:val="16"/>
        </w:rPr>
      </w:pPr>
    </w:p>
    <w:p w:rsidR="00BF2F58" w:rsidRPr="00B5083E" w:rsidRDefault="00BF2F58" w:rsidP="00BF2F58">
      <w:pPr>
        <w:spacing w:line="360" w:lineRule="auto"/>
        <w:jc w:val="center"/>
        <w:rPr>
          <w:b/>
        </w:rPr>
      </w:pPr>
      <w:r>
        <w:rPr>
          <w:b/>
        </w:rPr>
        <w:t>РЕСПУБЛИКА Дагестан</w:t>
      </w:r>
    </w:p>
    <w:p w:rsidR="00BF2F58" w:rsidRPr="00B5083E" w:rsidRDefault="00BF2F58" w:rsidP="00BF2F58">
      <w:pPr>
        <w:spacing w:line="360" w:lineRule="auto"/>
        <w:jc w:val="center"/>
        <w:rPr>
          <w:b/>
        </w:rPr>
      </w:pPr>
      <w:r>
        <w:rPr>
          <w:b/>
        </w:rPr>
        <w:t>МУНИЦИПАЛЬНОЕ КАЗЁННОЕ</w:t>
      </w:r>
      <w:r w:rsidRPr="00B5083E">
        <w:rPr>
          <w:b/>
        </w:rPr>
        <w:t xml:space="preserve"> ОБЩЕОБРАЗОВАТЕЛЬНОЕ УЧРЕЖДЕНИЕ</w:t>
      </w:r>
    </w:p>
    <w:p w:rsidR="00BF2F58" w:rsidRPr="000B48E9" w:rsidRDefault="00BF2F58" w:rsidP="00BF2F58">
      <w:pPr>
        <w:jc w:val="center"/>
        <w:rPr>
          <w:b/>
        </w:rPr>
      </w:pPr>
      <w:r w:rsidRPr="000B48E9">
        <w:rPr>
          <w:b/>
        </w:rPr>
        <w:t>«</w:t>
      </w:r>
      <w:r w:rsidR="00B46BDB">
        <w:rPr>
          <w:b/>
        </w:rPr>
        <w:t xml:space="preserve">ИСПИКСКАЯ </w:t>
      </w:r>
      <w:r w:rsidRPr="000B48E9">
        <w:rPr>
          <w:b/>
        </w:rPr>
        <w:t xml:space="preserve">СРЕДНЯЯ ОБЩЕОБРАЗОВАТЕЛЬНАЯ </w:t>
      </w:r>
      <w:r w:rsidRPr="000B48E9">
        <w:rPr>
          <w:b/>
          <w:bCs/>
        </w:rPr>
        <w:t>ШКОЛА»</w:t>
      </w:r>
    </w:p>
    <w:p w:rsidR="00BF2F58" w:rsidRPr="000B48E9" w:rsidRDefault="00BF2F58" w:rsidP="00BF2F58">
      <w:pPr>
        <w:pBdr>
          <w:bottom w:val="thinThickMediumGap" w:sz="24" w:space="1" w:color="auto"/>
        </w:pBdr>
        <w:rPr>
          <w:b/>
          <w:bCs/>
        </w:rPr>
      </w:pPr>
    </w:p>
    <w:p w:rsidR="00BF2F58" w:rsidRDefault="00BF2F58" w:rsidP="00BF2F58">
      <w:pPr>
        <w:jc w:val="center"/>
        <w:rPr>
          <w:b/>
          <w:bCs/>
        </w:rPr>
      </w:pPr>
    </w:p>
    <w:p w:rsidR="00CE1B46" w:rsidRDefault="00CE1B46" w:rsidP="00CE1B4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ПРИКАЗ</w:t>
      </w:r>
    </w:p>
    <w:p w:rsidR="00CE1B46" w:rsidRPr="00353CCA" w:rsidRDefault="00CE1B46" w:rsidP="00CE1B46">
      <w:pPr>
        <w:rPr>
          <w:sz w:val="28"/>
          <w:szCs w:val="28"/>
        </w:rPr>
      </w:pPr>
      <w:r w:rsidRPr="00353CCA">
        <w:rPr>
          <w:sz w:val="28"/>
          <w:szCs w:val="28"/>
        </w:rPr>
        <w:t>«</w:t>
      </w:r>
      <w:r w:rsidRPr="00353CCA">
        <w:rPr>
          <w:sz w:val="28"/>
          <w:szCs w:val="28"/>
          <w:u w:val="single"/>
        </w:rPr>
        <w:t>1</w:t>
      </w:r>
      <w:r w:rsidR="00584788">
        <w:rPr>
          <w:sz w:val="28"/>
          <w:szCs w:val="28"/>
          <w:u w:val="single"/>
        </w:rPr>
        <w:t>3</w:t>
      </w:r>
      <w:r w:rsidRPr="00353CCA">
        <w:rPr>
          <w:sz w:val="28"/>
          <w:szCs w:val="28"/>
        </w:rPr>
        <w:t xml:space="preserve">» </w:t>
      </w:r>
      <w:r w:rsidRPr="00353CCA">
        <w:rPr>
          <w:sz w:val="28"/>
          <w:szCs w:val="28"/>
          <w:u w:val="single"/>
        </w:rPr>
        <w:t>июня</w:t>
      </w:r>
      <w:r w:rsidRPr="00353CCA">
        <w:rPr>
          <w:sz w:val="28"/>
          <w:szCs w:val="28"/>
        </w:rPr>
        <w:t xml:space="preserve"> 2020 г.</w:t>
      </w:r>
      <w:r w:rsidR="00584788">
        <w:rPr>
          <w:sz w:val="28"/>
          <w:szCs w:val="28"/>
        </w:rPr>
        <w:tab/>
      </w:r>
      <w:r w:rsidR="00584788">
        <w:rPr>
          <w:sz w:val="28"/>
          <w:szCs w:val="28"/>
        </w:rPr>
        <w:tab/>
      </w:r>
      <w:r w:rsidR="00584788">
        <w:rPr>
          <w:sz w:val="28"/>
          <w:szCs w:val="28"/>
        </w:rPr>
        <w:tab/>
      </w:r>
      <w:r w:rsidR="00584788">
        <w:rPr>
          <w:sz w:val="28"/>
          <w:szCs w:val="28"/>
        </w:rPr>
        <w:tab/>
      </w:r>
      <w:r w:rsidR="00584788">
        <w:rPr>
          <w:sz w:val="28"/>
          <w:szCs w:val="28"/>
        </w:rPr>
        <w:tab/>
      </w:r>
      <w:r w:rsidR="00584788">
        <w:rPr>
          <w:sz w:val="28"/>
          <w:szCs w:val="28"/>
        </w:rPr>
        <w:tab/>
      </w:r>
      <w:r w:rsidR="00584788">
        <w:rPr>
          <w:sz w:val="28"/>
          <w:szCs w:val="28"/>
        </w:rPr>
        <w:tab/>
        <w:t xml:space="preserve">№ </w:t>
      </w:r>
      <w:r w:rsidR="00B46BDB">
        <w:rPr>
          <w:sz w:val="28"/>
          <w:szCs w:val="28"/>
        </w:rPr>
        <w:t>29</w:t>
      </w:r>
    </w:p>
    <w:p w:rsidR="00CE1B46" w:rsidRDefault="00CE1B46" w:rsidP="00CE1B46"/>
    <w:p w:rsidR="00CE1B46" w:rsidRDefault="00CE1B46" w:rsidP="00CE1B46"/>
    <w:p w:rsidR="00CE1B46" w:rsidRDefault="00CE1B46" w:rsidP="00CE1B46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 особенностях выдачи медали «За особые успехи в учении» в 2020 году</w:t>
      </w:r>
    </w:p>
    <w:p w:rsidR="00CE1B46" w:rsidRDefault="00CE1B46" w:rsidP="00CE1B46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Во исполнение пункта 2 постановления Правительства Российской Федерации от 10 июня 2020 г. №842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>
        <w:rPr>
          <w:sz w:val="28"/>
          <w:szCs w:val="28"/>
        </w:rPr>
        <w:t>бакалавриата</w:t>
      </w:r>
      <w:proofErr w:type="spellEnd"/>
      <w:r>
        <w:rPr>
          <w:sz w:val="28"/>
          <w:szCs w:val="28"/>
        </w:rPr>
        <w:t xml:space="preserve"> и программам </w:t>
      </w:r>
      <w:proofErr w:type="spellStart"/>
      <w:r>
        <w:rPr>
          <w:sz w:val="28"/>
          <w:szCs w:val="28"/>
        </w:rPr>
        <w:t>специалитета</w:t>
      </w:r>
      <w:proofErr w:type="spellEnd"/>
      <w:r>
        <w:rPr>
          <w:sz w:val="28"/>
          <w:szCs w:val="28"/>
        </w:rPr>
        <w:t xml:space="preserve"> в 2020 году» и с соответствии с частью 10 статьи 34 Федерального закона от 29 декабря 2012 г</w:t>
      </w:r>
      <w:proofErr w:type="gramEnd"/>
      <w:r>
        <w:rPr>
          <w:sz w:val="28"/>
          <w:szCs w:val="28"/>
        </w:rPr>
        <w:t xml:space="preserve">. № 273-ФЗ «Об образовании в Российской Федерации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Собрание законодательства Российской Федерации, 2012, №53, ст. 7598; 2019, №30, ст. 4134) и подпунктом 4.2.27 Положения о Министерстве просвещения Российской Федерации, утвержденного постановлением Правительства Российской Федерации от 28 июля 2018 г. №884 (Собрание законодательства Российской Федерации, 2018, № 32, ст. 5343), приказываю:</w:t>
      </w:r>
    </w:p>
    <w:p w:rsidR="00CE1B46" w:rsidRDefault="00CE1B46" w:rsidP="00CE1B4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Установить, что в 2020 году:</w:t>
      </w:r>
    </w:p>
    <w:p w:rsidR="00CE1B46" w:rsidRDefault="00CE1B46" w:rsidP="00CE1B46">
      <w:pPr>
        <w:rPr>
          <w:sz w:val="28"/>
          <w:szCs w:val="28"/>
        </w:rPr>
      </w:pPr>
      <w:r>
        <w:rPr>
          <w:sz w:val="28"/>
          <w:szCs w:val="28"/>
        </w:rPr>
        <w:t>Порядок выдачи медали «За особые успехи в учении», утвержденный приказом Министерства Образования и науки Российской Федерации от 23 июня 2014 г. №685 (зарегистрирован Министерством юстиции Российской Федерации 7 июля 2014 г., регистрационный № 32997), в части определения лиц, которым вручается медаль «За особые успехи в учении», не применяется;</w:t>
      </w:r>
    </w:p>
    <w:p w:rsidR="00CE1B46" w:rsidRDefault="00CE1B46" w:rsidP="00CE1B46">
      <w:pPr>
        <w:rPr>
          <w:sz w:val="28"/>
          <w:szCs w:val="28"/>
        </w:rPr>
      </w:pPr>
      <w:r>
        <w:rPr>
          <w:sz w:val="28"/>
          <w:szCs w:val="28"/>
        </w:rPr>
        <w:t xml:space="preserve">медаль «За особые успехи в учении» вручается лицам, завершившим </w:t>
      </w:r>
      <w:proofErr w:type="gramStart"/>
      <w:r>
        <w:rPr>
          <w:sz w:val="28"/>
          <w:szCs w:val="28"/>
        </w:rPr>
        <w:t>обучение по</w:t>
      </w:r>
      <w:proofErr w:type="gramEnd"/>
      <w:r>
        <w:rPr>
          <w:sz w:val="28"/>
          <w:szCs w:val="28"/>
        </w:rPr>
        <w:t xml:space="preserve"> образовательным программам среднего общего образования  и имеющим итоговые отметки «отлично» по всем учебным предметам, изучавшимся в соответствии с учебным планом.</w:t>
      </w:r>
    </w:p>
    <w:p w:rsidR="00CE1B46" w:rsidRDefault="00CE1B46" w:rsidP="00CE1B4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приказ вступает в силу с 15 июня 2020 года.</w:t>
      </w:r>
    </w:p>
    <w:p w:rsidR="00CE1B46" w:rsidRDefault="00CE1B46" w:rsidP="00CE1B46">
      <w:pPr>
        <w:rPr>
          <w:sz w:val="28"/>
          <w:szCs w:val="28"/>
        </w:rPr>
      </w:pPr>
    </w:p>
    <w:p w:rsidR="00CE1B46" w:rsidRPr="00B5083E" w:rsidRDefault="00CE1B46" w:rsidP="00BF2F58">
      <w:pPr>
        <w:jc w:val="center"/>
        <w:rPr>
          <w:b/>
          <w:bCs/>
        </w:rPr>
      </w:pPr>
    </w:p>
    <w:p w:rsidR="000B48E9" w:rsidRDefault="000B48E9" w:rsidP="000B48E9">
      <w:pPr>
        <w:pStyle w:val="a3"/>
        <w:rPr>
          <w:sz w:val="28"/>
          <w:szCs w:val="28"/>
        </w:rPr>
      </w:pPr>
      <w:r>
        <w:rPr>
          <w:sz w:val="28"/>
          <w:szCs w:val="28"/>
        </w:rPr>
        <w:t>Директор</w:t>
      </w:r>
    </w:p>
    <w:p w:rsidR="00B46BDB" w:rsidRDefault="000B48E9" w:rsidP="000B48E9">
      <w:pPr>
        <w:pStyle w:val="a3"/>
        <w:rPr>
          <w:sz w:val="28"/>
          <w:szCs w:val="28"/>
        </w:rPr>
      </w:pPr>
      <w:r>
        <w:rPr>
          <w:sz w:val="28"/>
          <w:szCs w:val="28"/>
        </w:rPr>
        <w:t>МКОУ «</w:t>
      </w:r>
      <w:proofErr w:type="spellStart"/>
      <w:r w:rsidR="00B46BDB">
        <w:rPr>
          <w:sz w:val="28"/>
          <w:szCs w:val="28"/>
        </w:rPr>
        <w:t>Испикская</w:t>
      </w:r>
      <w:proofErr w:type="spellEnd"/>
      <w:r>
        <w:rPr>
          <w:sz w:val="28"/>
          <w:szCs w:val="28"/>
        </w:rPr>
        <w:t xml:space="preserve"> СОШ»                                     /</w:t>
      </w:r>
      <w:proofErr w:type="spellStart"/>
      <w:r w:rsidR="00B46BDB">
        <w:rPr>
          <w:sz w:val="28"/>
          <w:szCs w:val="28"/>
        </w:rPr>
        <w:t>Шихбабаев</w:t>
      </w:r>
      <w:proofErr w:type="spellEnd"/>
      <w:r w:rsidR="00B46BDB">
        <w:rPr>
          <w:sz w:val="28"/>
          <w:szCs w:val="28"/>
        </w:rPr>
        <w:t xml:space="preserve"> И.Э./</w:t>
      </w:r>
    </w:p>
    <w:p w:rsidR="00B46BDB" w:rsidRDefault="00B46BDB" w:rsidP="000B48E9">
      <w:pPr>
        <w:pStyle w:val="a3"/>
        <w:rPr>
          <w:sz w:val="28"/>
          <w:szCs w:val="28"/>
        </w:rPr>
      </w:pPr>
    </w:p>
    <w:p w:rsidR="00B46BDB" w:rsidRDefault="00B46BDB" w:rsidP="000B48E9">
      <w:pPr>
        <w:pStyle w:val="a3"/>
        <w:rPr>
          <w:sz w:val="28"/>
          <w:szCs w:val="28"/>
        </w:rPr>
      </w:pPr>
    </w:p>
    <w:p w:rsidR="00B46BDB" w:rsidRDefault="00B46BDB" w:rsidP="000B48E9">
      <w:pPr>
        <w:pStyle w:val="a3"/>
        <w:rPr>
          <w:sz w:val="28"/>
          <w:szCs w:val="28"/>
        </w:rPr>
      </w:pPr>
    </w:p>
    <w:p w:rsidR="0081550F" w:rsidRDefault="0081550F" w:rsidP="00B46BDB">
      <w:pPr>
        <w:pStyle w:val="a3"/>
      </w:pPr>
      <w:bookmarkStart w:id="0" w:name="_GoBack"/>
      <w:bookmarkEnd w:id="0"/>
    </w:p>
    <w:sectPr w:rsidR="0081550F" w:rsidSect="00815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637E1"/>
    <w:multiLevelType w:val="hybridMultilevel"/>
    <w:tmpl w:val="935E0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F58"/>
    <w:rsid w:val="000B48E9"/>
    <w:rsid w:val="00386C39"/>
    <w:rsid w:val="00584788"/>
    <w:rsid w:val="0081550F"/>
    <w:rsid w:val="00B04BD1"/>
    <w:rsid w:val="00B46BDB"/>
    <w:rsid w:val="00BF2F58"/>
    <w:rsid w:val="00CE1B46"/>
    <w:rsid w:val="00F8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4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B48E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E1B4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4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B48E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E1B4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Диас05</dc:creator>
  <cp:lastModifiedBy>dag</cp:lastModifiedBy>
  <cp:revision>2</cp:revision>
  <dcterms:created xsi:type="dcterms:W3CDTF">2020-06-13T09:10:00Z</dcterms:created>
  <dcterms:modified xsi:type="dcterms:W3CDTF">2020-06-13T09:10:00Z</dcterms:modified>
</cp:coreProperties>
</file>